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EC8" w:rsidRPr="00B2456E" w:rsidRDefault="00CA0EC8" w:rsidP="00CA0EC8">
      <w:pPr>
        <w:spacing w:after="0" w:line="240" w:lineRule="auto"/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ՔԻՄԻԱԿԱՆ ՆՅՈՒԹԵՐԻ</w:t>
      </w:r>
      <w:r>
        <w:rPr>
          <w:rFonts w:ascii="Sylfaen" w:hAnsi="Sylfaen"/>
          <w:b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sz w:val="20"/>
          <w:szCs w:val="20"/>
        </w:rPr>
        <w:t>ՁԵՌՔԲԵՐՄԱՆ</w:t>
      </w:r>
      <w:r w:rsidRPr="00B2456E">
        <w:rPr>
          <w:rFonts w:ascii="Sylfaen" w:hAnsi="Sylfaen"/>
          <w:b/>
          <w:sz w:val="20"/>
          <w:szCs w:val="20"/>
        </w:rPr>
        <w:t xml:space="preserve"> ԳՆՄԱՆ  ՊԱՅՄԱՆԱԳԻՐ</w:t>
      </w:r>
    </w:p>
    <w:p w:rsidR="00CA0EC8" w:rsidRPr="00B2456E" w:rsidRDefault="00CA0EC8" w:rsidP="00CA0EC8">
      <w:pPr>
        <w:spacing w:after="120" w:line="240" w:lineRule="auto"/>
        <w:jc w:val="center"/>
        <w:rPr>
          <w:rFonts w:ascii="Sylfaen" w:hAnsi="Sylfaen" w:cs="TimesArmenianPSMT"/>
          <w:b/>
          <w:sz w:val="20"/>
          <w:szCs w:val="20"/>
        </w:rPr>
      </w:pPr>
      <w:r w:rsidRPr="00B2456E">
        <w:rPr>
          <w:rFonts w:ascii="Sylfaen" w:hAnsi="Sylfaen" w:cs="TimesArmenianPSMT"/>
          <w:b/>
          <w:sz w:val="20"/>
          <w:szCs w:val="20"/>
        </w:rPr>
        <w:t xml:space="preserve">N </w:t>
      </w:r>
      <w:r>
        <w:rPr>
          <w:rFonts w:ascii="Sylfaen" w:hAnsi="Sylfaen" w:cs="Sylfaen"/>
          <w:b/>
          <w:sz w:val="20"/>
          <w:szCs w:val="20"/>
        </w:rPr>
        <w:t xml:space="preserve"> &lt;&lt;</w:t>
      </w:r>
      <w:r>
        <w:rPr>
          <w:rFonts w:ascii="Sylfaen" w:hAnsi="Sylfaen" w:cs="Sylfaen"/>
          <w:b/>
          <w:sz w:val="20"/>
          <w:szCs w:val="20"/>
          <w:lang w:val="hy-AM"/>
        </w:rPr>
        <w:t>ՊՈԼ</w:t>
      </w:r>
      <w:r w:rsidR="00F91B0E">
        <w:rPr>
          <w:rFonts w:ascii="Sylfaen" w:hAnsi="Sylfaen" w:cs="Sylfaen"/>
          <w:b/>
          <w:sz w:val="20"/>
          <w:szCs w:val="20"/>
        </w:rPr>
        <w:t>22</w:t>
      </w:r>
      <w:r>
        <w:rPr>
          <w:rFonts w:ascii="Sylfaen" w:hAnsi="Sylfaen" w:cs="Sylfaen"/>
          <w:b/>
          <w:sz w:val="20"/>
          <w:szCs w:val="20"/>
        </w:rPr>
        <w:t xml:space="preserve"> -ՇՀԱՊՁԲ-11/15&gt;&gt;</w:t>
      </w:r>
    </w:p>
    <w:p w:rsidR="00BD34CC" w:rsidRPr="00B2456E" w:rsidRDefault="00BD34CC" w:rsidP="00BD34CC">
      <w:pPr>
        <w:spacing w:after="120" w:line="240" w:lineRule="auto"/>
        <w:ind w:firstLine="708"/>
        <w:rPr>
          <w:rFonts w:ascii="Sylfaen" w:hAnsi="Sylfaen" w:cs="TimesArmenianPSMT"/>
          <w:sz w:val="20"/>
          <w:szCs w:val="20"/>
        </w:rPr>
      </w:pPr>
      <w:r w:rsidRPr="00B2456E">
        <w:rPr>
          <w:rFonts w:ascii="Sylfaen" w:hAnsi="Sylfaen" w:cs="Sylfaen"/>
          <w:sz w:val="20"/>
          <w:szCs w:val="20"/>
        </w:rPr>
        <w:t xml:space="preserve">  ք</w:t>
      </w:r>
      <w:r w:rsidRPr="00B2456E">
        <w:rPr>
          <w:rFonts w:ascii="Sylfaen" w:hAnsi="Sylfaen" w:cs="Times Armenian"/>
          <w:sz w:val="20"/>
          <w:szCs w:val="20"/>
        </w:rPr>
        <w:t xml:space="preserve">. </w:t>
      </w:r>
      <w:r w:rsidRPr="00B2456E">
        <w:rPr>
          <w:rFonts w:ascii="Sylfaen" w:hAnsi="Sylfaen" w:cs="Sylfaen"/>
          <w:sz w:val="20"/>
          <w:szCs w:val="20"/>
        </w:rPr>
        <w:t xml:space="preserve">Երևան            </w:t>
      </w:r>
      <w:r w:rsidRPr="00B2456E">
        <w:rPr>
          <w:rFonts w:ascii="Sylfaen" w:hAnsi="Sylfaen" w:cs="Times Armenian"/>
          <w:sz w:val="20"/>
          <w:szCs w:val="20"/>
        </w:rPr>
        <w:tab/>
        <w:t xml:space="preserve">   </w:t>
      </w:r>
      <w:r w:rsidRPr="00B2456E">
        <w:rPr>
          <w:rFonts w:ascii="Sylfaen" w:hAnsi="Sylfaen" w:cs="Times Armenian"/>
          <w:sz w:val="20"/>
          <w:szCs w:val="20"/>
        </w:rPr>
        <w:tab/>
      </w:r>
      <w:r w:rsidRPr="00B2456E">
        <w:rPr>
          <w:rFonts w:ascii="Sylfaen" w:hAnsi="Sylfaen" w:cs="Times Armenian"/>
          <w:sz w:val="20"/>
          <w:szCs w:val="20"/>
        </w:rPr>
        <w:tab/>
        <w:t xml:space="preserve">                   </w:t>
      </w:r>
      <w:r w:rsidRPr="00B2456E">
        <w:rPr>
          <w:rFonts w:ascii="Sylfaen" w:hAnsi="Sylfaen" w:cs="Times Armenian"/>
          <w:sz w:val="20"/>
          <w:szCs w:val="20"/>
        </w:rPr>
        <w:tab/>
      </w:r>
      <w:r w:rsidRPr="00B2456E">
        <w:rPr>
          <w:rFonts w:ascii="Sylfaen" w:hAnsi="Sylfaen" w:cs="Times Armenian"/>
          <w:sz w:val="20"/>
          <w:szCs w:val="20"/>
        </w:rPr>
        <w:tab/>
      </w:r>
      <w:r>
        <w:rPr>
          <w:rFonts w:ascii="Sylfaen" w:hAnsi="Sylfaen" w:cs="Times Armenian"/>
          <w:sz w:val="20"/>
          <w:szCs w:val="20"/>
        </w:rPr>
        <w:t xml:space="preserve">                              « </w:t>
      </w:r>
      <w:r w:rsidRPr="00B2456E">
        <w:rPr>
          <w:rFonts w:ascii="Sylfaen" w:hAnsi="Sylfaen" w:cs="Times Armenian"/>
          <w:sz w:val="20"/>
          <w:szCs w:val="20"/>
        </w:rPr>
        <w:t>»</w:t>
      </w:r>
      <w:r>
        <w:rPr>
          <w:rFonts w:ascii="Sylfaen" w:hAnsi="Sylfaen" w:cs="Times Armenian"/>
          <w:sz w:val="20"/>
          <w:szCs w:val="20"/>
        </w:rPr>
        <w:t xml:space="preserve"> </w:t>
      </w:r>
      <w:r w:rsidR="00E26961">
        <w:rPr>
          <w:rFonts w:ascii="Sylfaen" w:hAnsi="Sylfaen" w:cs="Times Armenian"/>
          <w:sz w:val="20"/>
          <w:szCs w:val="20"/>
        </w:rPr>
        <w:t>----</w:t>
      </w:r>
      <w:r w:rsidRPr="00B2456E">
        <w:rPr>
          <w:rFonts w:ascii="Sylfaen" w:hAnsi="Sylfaen" w:cs="Times Armenian"/>
          <w:sz w:val="20"/>
          <w:szCs w:val="20"/>
        </w:rPr>
        <w:t xml:space="preserve"> 2</w:t>
      </w:r>
      <w:r w:rsidRPr="00B2456E">
        <w:rPr>
          <w:rFonts w:ascii="Sylfaen" w:hAnsi="Sylfaen" w:cs="Sylfaen"/>
          <w:sz w:val="20"/>
          <w:szCs w:val="20"/>
        </w:rPr>
        <w:t>01</w:t>
      </w:r>
      <w:r w:rsidR="000A315C">
        <w:rPr>
          <w:rFonts w:ascii="Sylfaen" w:hAnsi="Sylfaen" w:cs="Sylfaen"/>
          <w:sz w:val="20"/>
          <w:szCs w:val="20"/>
        </w:rPr>
        <w:t>5</w:t>
      </w:r>
      <w:r w:rsidRPr="00B2456E">
        <w:rPr>
          <w:rFonts w:ascii="Sylfaen" w:hAnsi="Sylfaen" w:cs="Sylfaen"/>
          <w:sz w:val="20"/>
          <w:szCs w:val="20"/>
        </w:rPr>
        <w:t xml:space="preserve"> թ</w:t>
      </w:r>
      <w:r w:rsidRPr="00B2456E">
        <w:rPr>
          <w:rFonts w:ascii="Sylfaen" w:hAnsi="Sylfaen" w:cs="Times Armenian"/>
          <w:sz w:val="20"/>
          <w:szCs w:val="20"/>
        </w:rPr>
        <w:t>.</w:t>
      </w:r>
    </w:p>
    <w:p w:rsidR="00BD34CC" w:rsidRPr="00B2456E" w:rsidRDefault="0042608C" w:rsidP="00BD34CC">
      <w:pPr>
        <w:spacing w:line="240" w:lineRule="auto"/>
        <w:ind w:firstLine="720"/>
        <w:jc w:val="both"/>
        <w:rPr>
          <w:rFonts w:ascii="Sylfaen" w:hAnsi="Sylfaen" w:cs="Times Armenian"/>
          <w:sz w:val="20"/>
          <w:szCs w:val="20"/>
        </w:rPr>
      </w:pPr>
      <w:r w:rsidRPr="0042608C">
        <w:rPr>
          <w:rFonts w:ascii="Sylfaen" w:hAnsi="Sylfaen" w:cs="Aharoni"/>
          <w:sz w:val="20"/>
          <w:szCs w:val="20"/>
          <w:lang w:val="hy-AM"/>
        </w:rPr>
        <w:t>&lt;&lt;</w:t>
      </w:r>
      <w:r w:rsidR="000A315C">
        <w:rPr>
          <w:rFonts w:ascii="Sylfaen" w:hAnsi="Sylfaen" w:cs="Aharoni"/>
          <w:sz w:val="20"/>
          <w:szCs w:val="20"/>
        </w:rPr>
        <w:t>Թիվ 22</w:t>
      </w:r>
      <w:r w:rsidRPr="0042608C">
        <w:rPr>
          <w:rFonts w:ascii="Sylfaen" w:hAnsi="Sylfaen" w:cs="Aharoni"/>
          <w:sz w:val="20"/>
          <w:szCs w:val="20"/>
          <w:lang w:val="hy-AM"/>
        </w:rPr>
        <w:t>&gt;&gt; պոլիկլինիկա ՓԲԸ</w:t>
      </w:r>
      <w:r w:rsidR="00BD34CC">
        <w:rPr>
          <w:rFonts w:ascii="Sylfaen" w:hAnsi="Sylfaen" w:cs="Times Armenian"/>
          <w:sz w:val="20"/>
          <w:szCs w:val="20"/>
        </w:rPr>
        <w:t>-ն</w:t>
      </w:r>
      <w:r w:rsidR="00BD34CC" w:rsidRPr="00B2456E">
        <w:rPr>
          <w:rFonts w:ascii="Sylfaen" w:hAnsi="Sylfaen" w:cs="Sylfaen"/>
          <w:sz w:val="20"/>
          <w:szCs w:val="20"/>
        </w:rPr>
        <w:t xml:space="preserve">, ի դեմս </w:t>
      </w:r>
      <w:r w:rsidR="00BD34CC">
        <w:rPr>
          <w:rFonts w:ascii="Sylfaen" w:hAnsi="Sylfaen" w:cs="Sylfaen"/>
          <w:sz w:val="20"/>
          <w:szCs w:val="20"/>
        </w:rPr>
        <w:t xml:space="preserve">տնօրեն </w:t>
      </w:r>
      <w:r w:rsidR="000C1B8D">
        <w:rPr>
          <w:rFonts w:ascii="Sylfaen" w:hAnsi="Sylfaen" w:cs="Sylfaen"/>
          <w:sz w:val="20"/>
          <w:szCs w:val="20"/>
        </w:rPr>
        <w:t>Լ</w:t>
      </w:r>
      <w:r w:rsidR="00E52B5E">
        <w:rPr>
          <w:rFonts w:ascii="Sylfaen" w:hAnsi="Sylfaen" w:cs="Sylfaen"/>
          <w:sz w:val="20"/>
          <w:szCs w:val="20"/>
        </w:rPr>
        <w:t>.</w:t>
      </w:r>
      <w:r w:rsidR="000C1B8D">
        <w:rPr>
          <w:rFonts w:ascii="Sylfaen" w:hAnsi="Sylfaen" w:cs="Sylfaen"/>
          <w:sz w:val="20"/>
          <w:szCs w:val="20"/>
        </w:rPr>
        <w:t>Մկրտչյանի</w:t>
      </w:r>
      <w:r w:rsidR="00BD34CC" w:rsidRPr="00B2456E">
        <w:rPr>
          <w:rFonts w:ascii="Sylfaen" w:hAnsi="Sylfaen" w:cs="Sylfaen"/>
          <w:sz w:val="20"/>
          <w:szCs w:val="20"/>
        </w:rPr>
        <w:t xml:space="preserve">, որը գործում է </w:t>
      </w:r>
      <w:r w:rsidR="0051109D">
        <w:rPr>
          <w:rFonts w:ascii="Sylfaen" w:hAnsi="Sylfaen" w:cs="Sylfaen"/>
          <w:sz w:val="20"/>
          <w:szCs w:val="20"/>
        </w:rPr>
        <w:t xml:space="preserve">Ընկերության </w:t>
      </w:r>
      <w:r w:rsidR="00BD34CC" w:rsidRPr="00B2456E">
        <w:rPr>
          <w:rFonts w:ascii="Sylfaen" w:hAnsi="Sylfaen" w:cs="Sylfaen"/>
          <w:sz w:val="20"/>
          <w:szCs w:val="20"/>
        </w:rPr>
        <w:t xml:space="preserve">կանոնադրության հիման վրա </w:t>
      </w:r>
      <w:r w:rsidR="00BD34CC" w:rsidRPr="00B2456E">
        <w:rPr>
          <w:rFonts w:ascii="Sylfaen" w:hAnsi="Sylfaen" w:cs="Times Armenian"/>
          <w:sz w:val="20"/>
          <w:szCs w:val="20"/>
        </w:rPr>
        <w:t>(</w:t>
      </w:r>
      <w:r w:rsidR="00BD34CC" w:rsidRPr="00B2456E">
        <w:rPr>
          <w:rFonts w:ascii="Sylfaen" w:hAnsi="Sylfaen" w:cs="Sylfaen"/>
          <w:sz w:val="20"/>
          <w:szCs w:val="20"/>
        </w:rPr>
        <w:t>այսուհետ</w:t>
      </w:r>
      <w:r w:rsidR="00BD34CC" w:rsidRPr="00B2456E">
        <w:rPr>
          <w:rFonts w:ascii="Sylfaen" w:hAnsi="Sylfaen" w:cs="Times Armenian"/>
          <w:sz w:val="20"/>
          <w:szCs w:val="20"/>
        </w:rPr>
        <w:t xml:space="preserve">` </w:t>
      </w:r>
      <w:r w:rsidR="00BD34CC" w:rsidRPr="00B2456E">
        <w:rPr>
          <w:rFonts w:ascii="Sylfaen" w:hAnsi="Sylfaen" w:cs="Sylfaen"/>
          <w:sz w:val="20"/>
          <w:szCs w:val="20"/>
        </w:rPr>
        <w:t>Գնորդ</w:t>
      </w:r>
      <w:r w:rsidR="00BD34CC" w:rsidRPr="00B2456E">
        <w:rPr>
          <w:rFonts w:ascii="Sylfaen" w:hAnsi="Sylfaen" w:cs="Times Armenian"/>
          <w:sz w:val="20"/>
          <w:szCs w:val="20"/>
        </w:rPr>
        <w:t>),</w:t>
      </w:r>
      <w:r w:rsidR="00BD34CC" w:rsidRPr="00B2456E">
        <w:rPr>
          <w:rFonts w:ascii="Sylfaen" w:hAnsi="Sylfaen" w:cs="Sylfaen"/>
          <w:sz w:val="20"/>
          <w:szCs w:val="20"/>
        </w:rPr>
        <w:t xml:space="preserve"> մի</w:t>
      </w:r>
      <w:r w:rsidR="00BD34CC" w:rsidRPr="00B2456E">
        <w:rPr>
          <w:rFonts w:ascii="Sylfaen" w:hAnsi="Sylfaen" w:cs="Times Armenian"/>
          <w:sz w:val="20"/>
          <w:szCs w:val="20"/>
        </w:rPr>
        <w:t xml:space="preserve"> </w:t>
      </w:r>
      <w:r w:rsidR="00BD34CC" w:rsidRPr="00B2456E">
        <w:rPr>
          <w:rFonts w:ascii="Sylfaen" w:hAnsi="Sylfaen" w:cs="Sylfaen"/>
          <w:sz w:val="20"/>
          <w:szCs w:val="20"/>
        </w:rPr>
        <w:t>կողմից</w:t>
      </w:r>
      <w:r w:rsidR="00BD34CC" w:rsidRPr="00B2456E">
        <w:rPr>
          <w:rFonts w:ascii="Sylfaen" w:hAnsi="Sylfaen" w:cs="Times Armenian"/>
          <w:sz w:val="20"/>
          <w:szCs w:val="20"/>
        </w:rPr>
        <w:t xml:space="preserve">, </w:t>
      </w:r>
      <w:r w:rsidR="00BD34CC" w:rsidRPr="00B2456E">
        <w:rPr>
          <w:rFonts w:ascii="Sylfaen" w:hAnsi="Sylfaen" w:cs="Sylfaen"/>
          <w:sz w:val="20"/>
          <w:szCs w:val="20"/>
        </w:rPr>
        <w:t>և</w:t>
      </w:r>
      <w:bookmarkStart w:id="0" w:name="OLE_LINK3"/>
      <w:bookmarkStart w:id="1" w:name="OLE_LINK4"/>
      <w:r w:rsidR="00BD34CC" w:rsidRPr="00B2456E">
        <w:rPr>
          <w:rFonts w:ascii="Sylfaen" w:hAnsi="Sylfaen" w:cs="Sylfaen"/>
          <w:sz w:val="20"/>
          <w:szCs w:val="20"/>
        </w:rPr>
        <w:t xml:space="preserve"> </w:t>
      </w:r>
      <w:bookmarkEnd w:id="0"/>
      <w:bookmarkEnd w:id="1"/>
      <w:r w:rsidR="00BD34CC">
        <w:rPr>
          <w:rFonts w:ascii="Sylfaen" w:hAnsi="Sylfaen" w:cs="Sylfaen"/>
          <w:sz w:val="20"/>
          <w:szCs w:val="20"/>
        </w:rPr>
        <w:t>&lt;</w:t>
      </w:r>
      <w:r w:rsidR="00E26961" w:rsidRPr="00E26961">
        <w:rPr>
          <w:rFonts w:ascii="Sylfaen" w:hAnsi="Sylfaen" w:cs="Sylfaen"/>
          <w:sz w:val="20"/>
          <w:szCs w:val="20"/>
        </w:rPr>
        <w:sym w:font="Wingdings" w:char="F0DF"/>
      </w:r>
      <w:r w:rsidR="00E26961">
        <w:rPr>
          <w:rFonts w:ascii="Sylfaen" w:hAnsi="Sylfaen" w:cs="Sylfaen"/>
          <w:sz w:val="20"/>
          <w:szCs w:val="20"/>
        </w:rPr>
        <w:t>-----------------</w:t>
      </w:r>
      <w:r w:rsidR="00BD34CC">
        <w:rPr>
          <w:rFonts w:ascii="Sylfaen" w:hAnsi="Sylfaen" w:cs="Sylfaen"/>
          <w:sz w:val="20"/>
          <w:szCs w:val="20"/>
        </w:rPr>
        <w:t xml:space="preserve">&gt;&gt; </w:t>
      </w:r>
      <w:r w:rsidR="00E26961">
        <w:rPr>
          <w:rFonts w:ascii="Sylfaen" w:hAnsi="Sylfaen" w:cs="Sylfaen"/>
          <w:sz w:val="20"/>
          <w:szCs w:val="20"/>
        </w:rPr>
        <w:t>-------</w:t>
      </w:r>
      <w:r w:rsidR="00BD34CC">
        <w:rPr>
          <w:rFonts w:ascii="Sylfaen" w:hAnsi="Sylfaen" w:cs="Sylfaen"/>
          <w:sz w:val="20"/>
          <w:szCs w:val="20"/>
        </w:rPr>
        <w:t xml:space="preserve">-ն, </w:t>
      </w:r>
      <w:r w:rsidR="00BD34CC" w:rsidRPr="00B2456E">
        <w:rPr>
          <w:rFonts w:ascii="Sylfaen" w:hAnsi="Sylfaen" w:cs="Sylfaen"/>
          <w:sz w:val="20"/>
          <w:szCs w:val="20"/>
        </w:rPr>
        <w:t xml:space="preserve">ի դեմս </w:t>
      </w:r>
      <w:r w:rsidR="00BD34CC">
        <w:rPr>
          <w:rFonts w:ascii="Sylfaen" w:hAnsi="Sylfaen" w:cs="Sylfaen"/>
          <w:sz w:val="20"/>
          <w:szCs w:val="20"/>
        </w:rPr>
        <w:t xml:space="preserve">տնօրեն </w:t>
      </w:r>
      <w:r w:rsidR="00E26961">
        <w:rPr>
          <w:rFonts w:ascii="Sylfaen" w:hAnsi="Sylfaen" w:cs="Sylfaen"/>
          <w:sz w:val="20"/>
          <w:szCs w:val="20"/>
        </w:rPr>
        <w:t>-------------------------</w:t>
      </w:r>
      <w:r w:rsidR="00BD34CC">
        <w:rPr>
          <w:rFonts w:ascii="Sylfaen" w:hAnsi="Sylfaen" w:cs="Sylfaen"/>
          <w:sz w:val="20"/>
          <w:szCs w:val="20"/>
        </w:rPr>
        <w:t xml:space="preserve">ի, </w:t>
      </w:r>
      <w:r w:rsidR="00BD34CC" w:rsidRPr="00B2456E">
        <w:rPr>
          <w:rFonts w:ascii="Sylfaen" w:hAnsi="Sylfaen" w:cs="Sylfaen"/>
          <w:sz w:val="20"/>
          <w:szCs w:val="20"/>
        </w:rPr>
        <w:t xml:space="preserve">որը գործում է </w:t>
      </w:r>
      <w:r w:rsidR="00BD34CC">
        <w:rPr>
          <w:rFonts w:ascii="Sylfaen" w:hAnsi="Sylfaen" w:cs="Sylfaen"/>
          <w:sz w:val="20"/>
          <w:szCs w:val="20"/>
        </w:rPr>
        <w:t>ընկերության</w:t>
      </w:r>
      <w:r w:rsidR="00BD34CC" w:rsidRPr="00B2456E">
        <w:rPr>
          <w:rFonts w:ascii="Sylfaen" w:hAnsi="Sylfaen" w:cs="Sylfaen"/>
          <w:sz w:val="20"/>
          <w:szCs w:val="20"/>
        </w:rPr>
        <w:t xml:space="preserve"> կանոնադրության հիման վրա </w:t>
      </w:r>
      <w:r w:rsidR="00BD34CC" w:rsidRPr="00B2456E">
        <w:rPr>
          <w:rFonts w:ascii="Sylfaen" w:hAnsi="Sylfaen" w:cs="Times Armenian"/>
          <w:sz w:val="20"/>
          <w:szCs w:val="20"/>
        </w:rPr>
        <w:t>(</w:t>
      </w:r>
      <w:r w:rsidR="00BD34CC" w:rsidRPr="00B2456E">
        <w:rPr>
          <w:rFonts w:ascii="Sylfaen" w:hAnsi="Sylfaen" w:cs="Sylfaen"/>
          <w:sz w:val="20"/>
          <w:szCs w:val="20"/>
        </w:rPr>
        <w:t>այսուհետ</w:t>
      </w:r>
      <w:r w:rsidR="00BD34CC" w:rsidRPr="00B2456E">
        <w:rPr>
          <w:rFonts w:ascii="Sylfaen" w:hAnsi="Sylfaen" w:cs="Times Armenian"/>
          <w:sz w:val="20"/>
          <w:szCs w:val="20"/>
        </w:rPr>
        <w:t xml:space="preserve">` </w:t>
      </w:r>
      <w:r w:rsidR="00BD34CC">
        <w:rPr>
          <w:rFonts w:ascii="Sylfaen" w:hAnsi="Sylfaen" w:cs="Sylfaen"/>
          <w:sz w:val="20"/>
          <w:szCs w:val="20"/>
        </w:rPr>
        <w:t>Վաճառող</w:t>
      </w:r>
      <w:r w:rsidR="00BD34CC" w:rsidRPr="00B2456E">
        <w:rPr>
          <w:rFonts w:ascii="Sylfaen" w:hAnsi="Sylfaen" w:cs="Times Armenian"/>
          <w:sz w:val="20"/>
          <w:szCs w:val="20"/>
        </w:rPr>
        <w:t>)</w:t>
      </w:r>
      <w:r w:rsidR="00BD34CC">
        <w:rPr>
          <w:rFonts w:ascii="Sylfaen" w:hAnsi="Sylfaen" w:cs="Sylfaen"/>
          <w:sz w:val="20"/>
          <w:szCs w:val="20"/>
        </w:rPr>
        <w:t xml:space="preserve">,  </w:t>
      </w:r>
      <w:r w:rsidR="00BD34CC" w:rsidRPr="00B2456E">
        <w:rPr>
          <w:rFonts w:ascii="Sylfaen" w:hAnsi="Sylfaen" w:cs="Sylfaen"/>
          <w:sz w:val="20"/>
          <w:szCs w:val="20"/>
        </w:rPr>
        <w:t>կնքեցին</w:t>
      </w:r>
      <w:r w:rsidR="00BD34CC" w:rsidRPr="00B2456E">
        <w:rPr>
          <w:rFonts w:ascii="Sylfaen" w:hAnsi="Sylfaen" w:cs="Times Armenian"/>
          <w:sz w:val="20"/>
          <w:szCs w:val="20"/>
        </w:rPr>
        <w:t xml:space="preserve"> </w:t>
      </w:r>
      <w:r w:rsidR="00BD34CC" w:rsidRPr="00B2456E">
        <w:rPr>
          <w:rFonts w:ascii="Sylfaen" w:hAnsi="Sylfaen" w:cs="Sylfaen"/>
          <w:sz w:val="20"/>
          <w:szCs w:val="20"/>
        </w:rPr>
        <w:t>սույն</w:t>
      </w:r>
      <w:r w:rsidR="00BD34CC" w:rsidRPr="00B2456E">
        <w:rPr>
          <w:rFonts w:ascii="Sylfaen" w:hAnsi="Sylfaen" w:cs="Times Armenian"/>
          <w:sz w:val="20"/>
          <w:szCs w:val="20"/>
        </w:rPr>
        <w:t xml:space="preserve"> </w:t>
      </w:r>
      <w:r w:rsidR="00BD34CC" w:rsidRPr="00B2456E">
        <w:rPr>
          <w:rFonts w:ascii="Sylfaen" w:hAnsi="Sylfaen" w:cs="Sylfaen"/>
          <w:sz w:val="20"/>
          <w:szCs w:val="20"/>
        </w:rPr>
        <w:t>պայմանագիրը</w:t>
      </w:r>
      <w:r w:rsidR="00BD34CC" w:rsidRPr="00B2456E">
        <w:rPr>
          <w:rFonts w:ascii="Sylfaen" w:hAnsi="Sylfaen" w:cs="Times Armenian"/>
          <w:sz w:val="20"/>
          <w:szCs w:val="20"/>
        </w:rPr>
        <w:t xml:space="preserve"> </w:t>
      </w:r>
      <w:r w:rsidR="00BD34CC" w:rsidRPr="00B2456E">
        <w:rPr>
          <w:rFonts w:ascii="Sylfaen" w:hAnsi="Sylfaen" w:cs="Sylfaen"/>
          <w:sz w:val="20"/>
          <w:szCs w:val="20"/>
        </w:rPr>
        <w:t>հետևյալի</w:t>
      </w:r>
      <w:r w:rsidR="00BD34CC" w:rsidRPr="00B2456E">
        <w:rPr>
          <w:rFonts w:ascii="Sylfaen" w:hAnsi="Sylfaen" w:cs="Times Armenian"/>
          <w:sz w:val="20"/>
          <w:szCs w:val="20"/>
        </w:rPr>
        <w:t xml:space="preserve"> </w:t>
      </w:r>
      <w:r w:rsidR="00BD34CC" w:rsidRPr="00B2456E">
        <w:rPr>
          <w:rFonts w:ascii="Sylfaen" w:hAnsi="Sylfaen" w:cs="Sylfaen"/>
          <w:sz w:val="20"/>
          <w:szCs w:val="20"/>
        </w:rPr>
        <w:t>մասին</w:t>
      </w:r>
      <w:r w:rsidR="00BD34CC" w:rsidRPr="00B2456E">
        <w:rPr>
          <w:rFonts w:ascii="Sylfaen" w:hAnsi="Sylfaen" w:cs="Times Armenian"/>
          <w:sz w:val="20"/>
          <w:szCs w:val="20"/>
        </w:rPr>
        <w:t>։</w:t>
      </w:r>
    </w:p>
    <w:p w:rsidR="00BD34CC" w:rsidRPr="00AD46AD" w:rsidRDefault="00BD34CC" w:rsidP="00BD34CC">
      <w:pPr>
        <w:pStyle w:val="ListParagraph"/>
        <w:spacing w:line="240" w:lineRule="auto"/>
        <w:ind w:left="1080" w:firstLine="360"/>
        <w:jc w:val="center"/>
        <w:rPr>
          <w:rFonts w:ascii="Sylfaen" w:hAnsi="Sylfaen" w:cs="Times Armenian"/>
          <w:b/>
          <w:sz w:val="20"/>
          <w:szCs w:val="20"/>
        </w:rPr>
      </w:pPr>
      <w:r>
        <w:rPr>
          <w:rFonts w:ascii="Sylfaen" w:hAnsi="Sylfaen" w:cs="Times Armenian"/>
          <w:b/>
          <w:sz w:val="20"/>
          <w:szCs w:val="20"/>
        </w:rPr>
        <w:t xml:space="preserve">1. </w:t>
      </w:r>
      <w:r w:rsidRPr="00B2456E">
        <w:rPr>
          <w:rFonts w:ascii="Sylfaen" w:hAnsi="Sylfaen" w:cs="Times Armenian"/>
          <w:b/>
          <w:sz w:val="20"/>
          <w:szCs w:val="20"/>
        </w:rPr>
        <w:t>Պայմանագրի առարկան</w:t>
      </w:r>
    </w:p>
    <w:p w:rsidR="00BD34CC" w:rsidRDefault="00BD34CC" w:rsidP="00BD34CC">
      <w:pPr>
        <w:pStyle w:val="ListParagraph"/>
        <w:tabs>
          <w:tab w:val="left" w:pos="108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  <w:r w:rsidRPr="00B2456E">
        <w:rPr>
          <w:rFonts w:ascii="Sylfaen" w:hAnsi="Sylfaen" w:cs="Times Armenian"/>
          <w:sz w:val="20"/>
          <w:szCs w:val="20"/>
        </w:rPr>
        <w:t>1.1</w:t>
      </w:r>
      <w:r>
        <w:rPr>
          <w:rFonts w:ascii="Sylfaen" w:hAnsi="Sylfaen" w:cs="Times Armenian"/>
          <w:sz w:val="20"/>
          <w:szCs w:val="20"/>
        </w:rPr>
        <w:t>.</w:t>
      </w:r>
      <w:r w:rsidRPr="00B2456E">
        <w:rPr>
          <w:rFonts w:ascii="Sylfaen" w:hAnsi="Sylfaen" w:cs="Times Armenian"/>
          <w:sz w:val="20"/>
          <w:szCs w:val="20"/>
        </w:rPr>
        <w:t xml:space="preserve"> Վաճառողը</w:t>
      </w:r>
      <w:r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Times Armenian"/>
          <w:sz w:val="20"/>
          <w:szCs w:val="20"/>
        </w:rPr>
        <w:t xml:space="preserve">պարտավորվում է սույն պայմանագրով սահմանված կարգով, նախատեսված ծավալով, ձևով և ժամկետներում Գնորդին հանձնել սույն պայմանագրի N 1 հավելվածով՝ Տեխնիկական բնութագրով նախատեսված </w:t>
      </w:r>
      <w:r w:rsidR="00734E3B">
        <w:rPr>
          <w:rFonts w:ascii="Sylfaen" w:hAnsi="Sylfaen" w:cs="Times Armenian"/>
          <w:sz w:val="20"/>
          <w:szCs w:val="20"/>
        </w:rPr>
        <w:t>քիմիական նյութերը</w:t>
      </w:r>
      <w:r w:rsidRPr="00B2456E">
        <w:rPr>
          <w:rFonts w:ascii="Sylfaen" w:hAnsi="Sylfaen" w:cs="Times Armenian"/>
          <w:sz w:val="20"/>
          <w:szCs w:val="20"/>
        </w:rPr>
        <w:t xml:space="preserve">  (այսուհետ՝ Ապրանք), իսկ Գնորդը պարտավորվում է ընդունել այդ </w:t>
      </w:r>
      <w:r>
        <w:rPr>
          <w:rFonts w:ascii="Sylfaen" w:hAnsi="Sylfaen" w:cs="Times Armenian"/>
          <w:sz w:val="20"/>
          <w:szCs w:val="20"/>
        </w:rPr>
        <w:t>Ա</w:t>
      </w:r>
      <w:r w:rsidRPr="00B2456E">
        <w:rPr>
          <w:rFonts w:ascii="Sylfaen" w:hAnsi="Sylfaen" w:cs="Times Armenian"/>
          <w:sz w:val="20"/>
          <w:szCs w:val="20"/>
        </w:rPr>
        <w:t>պրանքը և վճարել դրա համար:</w:t>
      </w:r>
    </w:p>
    <w:p w:rsidR="005303CA" w:rsidRDefault="005303CA" w:rsidP="00BD34CC">
      <w:pPr>
        <w:pStyle w:val="ListParagraph"/>
        <w:tabs>
          <w:tab w:val="left" w:pos="108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  <w:r>
        <w:rPr>
          <w:rFonts w:ascii="Sylfaen" w:hAnsi="Sylfaen" w:cs="Times Armenian"/>
          <w:sz w:val="20"/>
          <w:szCs w:val="20"/>
        </w:rPr>
        <w:t>1.2</w:t>
      </w:r>
      <w:r w:rsidR="003C760F">
        <w:rPr>
          <w:rFonts w:ascii="Sylfaen" w:hAnsi="Sylfaen" w:cs="Times Armenian"/>
          <w:sz w:val="20"/>
          <w:szCs w:val="20"/>
        </w:rPr>
        <w:t xml:space="preserve"> Սույն Պայմանագրով նախատեսված Ապրանքը կմատակարարվի անհրաժեշտ ֆինանսական միջոցներ նախատեսվելու դեպքում: Այն դեպքում, երբ Ապրանքը մատակարարելու համար տվյալ տարվան հաջորդող տարում չեն </w:t>
      </w:r>
      <w:r w:rsidR="007E3AEF">
        <w:rPr>
          <w:rFonts w:ascii="Sylfaen" w:hAnsi="Sylfaen" w:cs="Times Armenian"/>
          <w:sz w:val="20"/>
          <w:szCs w:val="20"/>
        </w:rPr>
        <w:t>հատկացվի</w:t>
      </w:r>
      <w:r w:rsidR="003C760F">
        <w:rPr>
          <w:rFonts w:ascii="Sylfaen" w:hAnsi="Sylfaen" w:cs="Times Armenian"/>
          <w:sz w:val="20"/>
          <w:szCs w:val="20"/>
        </w:rPr>
        <w:t xml:space="preserve"> անհրաժեշտ ֆինանսական միջոցներ՝ Պայմանագիրը կլուծվի:</w:t>
      </w:r>
    </w:p>
    <w:p w:rsidR="00BD34CC" w:rsidRDefault="00BD34CC" w:rsidP="00BD34CC">
      <w:pPr>
        <w:pStyle w:val="ListParagraph"/>
        <w:tabs>
          <w:tab w:val="left" w:pos="108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</w:p>
    <w:p w:rsidR="00BD34CC" w:rsidRPr="00AD46AD" w:rsidRDefault="00BD34CC" w:rsidP="00BD34CC">
      <w:pPr>
        <w:pStyle w:val="ListParagraph"/>
        <w:tabs>
          <w:tab w:val="left" w:pos="1080"/>
        </w:tabs>
        <w:spacing w:line="240" w:lineRule="auto"/>
        <w:ind w:left="0" w:firstLine="720"/>
        <w:jc w:val="center"/>
        <w:rPr>
          <w:rFonts w:ascii="Sylfaen" w:hAnsi="Sylfaen" w:cs="Times Armenian"/>
          <w:sz w:val="20"/>
          <w:szCs w:val="20"/>
        </w:rPr>
      </w:pPr>
      <w:r>
        <w:rPr>
          <w:rFonts w:ascii="Sylfaen" w:hAnsi="Sylfaen" w:cs="Times Armenian"/>
          <w:b/>
          <w:sz w:val="20"/>
          <w:szCs w:val="20"/>
        </w:rPr>
        <w:t xml:space="preserve">2. </w:t>
      </w:r>
      <w:r w:rsidRPr="00AD46AD">
        <w:rPr>
          <w:rFonts w:ascii="Sylfaen" w:hAnsi="Sylfaen" w:cs="Times Armenian"/>
          <w:b/>
          <w:sz w:val="20"/>
          <w:szCs w:val="20"/>
        </w:rPr>
        <w:t>Մատակարարման պայմանները</w:t>
      </w:r>
    </w:p>
    <w:p w:rsidR="00BD34CC" w:rsidRPr="00C861C1" w:rsidRDefault="00BD34CC" w:rsidP="00BD34CC">
      <w:pPr>
        <w:tabs>
          <w:tab w:val="left" w:pos="0"/>
          <w:tab w:val="left" w:pos="1170"/>
        </w:tabs>
        <w:spacing w:line="240" w:lineRule="auto"/>
        <w:ind w:firstLine="720"/>
        <w:jc w:val="both"/>
        <w:rPr>
          <w:rFonts w:ascii="Sylfaen" w:hAnsi="Sylfaen" w:cs="Times Armenian"/>
          <w:b/>
          <w:sz w:val="20"/>
          <w:szCs w:val="20"/>
        </w:rPr>
      </w:pPr>
      <w:r>
        <w:rPr>
          <w:rFonts w:ascii="Sylfaen" w:hAnsi="Sylfaen" w:cs="Times Armenian"/>
          <w:sz w:val="20"/>
          <w:szCs w:val="20"/>
        </w:rPr>
        <w:t xml:space="preserve">2.1. </w:t>
      </w:r>
      <w:r w:rsidRPr="00C861C1">
        <w:rPr>
          <w:rFonts w:ascii="Sylfaen" w:hAnsi="Sylfaen" w:cs="Times Armenian"/>
          <w:sz w:val="20"/>
          <w:szCs w:val="20"/>
        </w:rPr>
        <w:t xml:space="preserve">Վաճառողն Ապրանքը հասցնում է </w:t>
      </w:r>
      <w:r>
        <w:rPr>
          <w:rFonts w:ascii="Sylfaen" w:hAnsi="Sylfaen" w:cs="Times Armenian"/>
          <w:sz w:val="20"/>
          <w:szCs w:val="20"/>
        </w:rPr>
        <w:t>Գ</w:t>
      </w:r>
      <w:r w:rsidRPr="00C861C1">
        <w:rPr>
          <w:rFonts w:ascii="Sylfaen" w:hAnsi="Sylfaen" w:cs="Times Armenian"/>
          <w:sz w:val="20"/>
          <w:szCs w:val="20"/>
        </w:rPr>
        <w:t>նորդին:</w:t>
      </w:r>
    </w:p>
    <w:p w:rsidR="00BD34CC" w:rsidRDefault="00BD34CC" w:rsidP="00BD34CC">
      <w:pPr>
        <w:pStyle w:val="ListParagraph"/>
        <w:tabs>
          <w:tab w:val="left" w:pos="0"/>
          <w:tab w:val="left" w:pos="1170"/>
          <w:tab w:val="left" w:pos="126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  <w:r w:rsidRPr="00A75237">
        <w:rPr>
          <w:rFonts w:ascii="Sylfaen" w:hAnsi="Sylfaen" w:cs="Times Armenian"/>
          <w:sz w:val="20"/>
          <w:szCs w:val="20"/>
        </w:rPr>
        <w:t>2.2. Ապրանքը մատակարարվում է սույն պայմանագրի N 2 հավելվածով սահմանված գնման ժամանակացույցին համապատասխան:</w:t>
      </w:r>
    </w:p>
    <w:p w:rsidR="00BD34CC" w:rsidRPr="00A75237" w:rsidRDefault="00BD34CC" w:rsidP="00BD34CC">
      <w:pPr>
        <w:pStyle w:val="ListParagraph"/>
        <w:tabs>
          <w:tab w:val="left" w:pos="0"/>
          <w:tab w:val="left" w:pos="1170"/>
          <w:tab w:val="left" w:pos="1260"/>
        </w:tabs>
        <w:spacing w:line="240" w:lineRule="auto"/>
        <w:ind w:left="0" w:firstLine="720"/>
        <w:jc w:val="both"/>
        <w:rPr>
          <w:rFonts w:ascii="Sylfaen" w:hAnsi="Sylfaen" w:cs="Times Armenian"/>
          <w:b/>
          <w:sz w:val="20"/>
          <w:szCs w:val="20"/>
        </w:rPr>
      </w:pPr>
    </w:p>
    <w:p w:rsidR="00BD34CC" w:rsidRPr="00C861C1" w:rsidRDefault="00BD34CC" w:rsidP="00BD34CC">
      <w:pPr>
        <w:pStyle w:val="ListParagraph"/>
        <w:numPr>
          <w:ilvl w:val="0"/>
          <w:numId w:val="1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C861C1">
        <w:rPr>
          <w:rFonts w:ascii="Sylfaen" w:hAnsi="Sylfaen"/>
          <w:b/>
          <w:sz w:val="20"/>
          <w:szCs w:val="20"/>
        </w:rPr>
        <w:t>Կողմերի իրավունքները և պարտականությունները</w:t>
      </w:r>
    </w:p>
    <w:p w:rsidR="00BD34CC" w:rsidRPr="00C861C1" w:rsidRDefault="00BD34CC" w:rsidP="00BD34CC">
      <w:pPr>
        <w:spacing w:after="0" w:line="240" w:lineRule="auto"/>
        <w:ind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C861C1">
        <w:rPr>
          <w:rFonts w:ascii="Sylfaen" w:hAnsi="Sylfaen"/>
          <w:b/>
          <w:sz w:val="20"/>
          <w:szCs w:val="20"/>
        </w:rPr>
        <w:t>.</w:t>
      </w:r>
      <w:r>
        <w:rPr>
          <w:rFonts w:ascii="Sylfaen" w:hAnsi="Sylfaen"/>
          <w:b/>
          <w:sz w:val="20"/>
          <w:szCs w:val="20"/>
        </w:rPr>
        <w:t xml:space="preserve">1. </w:t>
      </w:r>
      <w:r w:rsidRPr="00C861C1">
        <w:rPr>
          <w:rFonts w:ascii="Sylfaen" w:hAnsi="Sylfaen"/>
          <w:b/>
          <w:sz w:val="20"/>
          <w:szCs w:val="20"/>
        </w:rPr>
        <w:t>Գնորդն իրավունք ունի՝</w:t>
      </w:r>
    </w:p>
    <w:p w:rsidR="00BD34CC" w:rsidRPr="00C861C1" w:rsidRDefault="00BD34CC" w:rsidP="00BD34CC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ab/>
        <w:t xml:space="preserve">3.1.1. </w:t>
      </w:r>
      <w:r w:rsidRPr="00C861C1">
        <w:rPr>
          <w:rFonts w:ascii="Sylfaen" w:hAnsi="Sylfaen"/>
          <w:sz w:val="20"/>
          <w:szCs w:val="20"/>
        </w:rPr>
        <w:t>Ապրանքը Պայմանագրով սահմանված ժամկետում Վաճառողի կողմից չմատակարարելու դեպքում հրաժարվել Ապրանքից.</w:t>
      </w:r>
    </w:p>
    <w:p w:rsidR="00BD34CC" w:rsidRPr="00C861C1" w:rsidRDefault="00BD34CC" w:rsidP="00BD34CC">
      <w:pPr>
        <w:spacing w:after="0"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3.1.2. </w:t>
      </w:r>
      <w:r w:rsidRPr="00C861C1">
        <w:rPr>
          <w:rFonts w:ascii="Sylfaen" w:hAnsi="Sylfaen"/>
          <w:sz w:val="20"/>
          <w:szCs w:val="20"/>
        </w:rPr>
        <w:t>Եթե հանձնվել է անպատշաճ որակի՝ սույն պայմանագրի 1.1 կետում նշված տեխնիկական բնութագրերին չհամապատասխանող ապրանք.</w:t>
      </w:r>
    </w:p>
    <w:p w:rsidR="00BD34CC" w:rsidRPr="00B2456E" w:rsidRDefault="00BD34CC" w:rsidP="00BD34CC">
      <w:pPr>
        <w:pStyle w:val="ListParagraph"/>
        <w:spacing w:after="0"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</w:t>
      </w:r>
      <w:r>
        <w:rPr>
          <w:rFonts w:ascii="Sylfaen" w:hAnsi="Sylfaen"/>
          <w:sz w:val="20"/>
          <w:szCs w:val="20"/>
        </w:rPr>
        <w:t xml:space="preserve">) </w:t>
      </w:r>
      <w:r w:rsidRPr="00B2456E">
        <w:rPr>
          <w:rFonts w:ascii="Sylfaen" w:hAnsi="Sylfaen"/>
          <w:sz w:val="20"/>
          <w:szCs w:val="20"/>
        </w:rPr>
        <w:t>չընդունել Ապրանքը՝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</w:t>
      </w:r>
      <w:r>
        <w:rPr>
          <w:rFonts w:ascii="Sylfaen" w:hAnsi="Sylfaen"/>
          <w:sz w:val="20"/>
          <w:szCs w:val="20"/>
        </w:rPr>
        <w:t xml:space="preserve"> 7</w:t>
      </w:r>
      <w:r w:rsidRPr="00B2456E">
        <w:rPr>
          <w:rFonts w:ascii="Sylfaen" w:hAnsi="Sylfaen"/>
          <w:sz w:val="20"/>
          <w:szCs w:val="20"/>
        </w:rPr>
        <w:t>.3 կետով նախատեսված տուգանքը, ինչպես նաև</w:t>
      </w:r>
      <w:r>
        <w:rPr>
          <w:rFonts w:ascii="Sylfaen" w:hAnsi="Sylfaen"/>
          <w:sz w:val="20"/>
          <w:szCs w:val="20"/>
        </w:rPr>
        <w:t xml:space="preserve"> 7</w:t>
      </w:r>
      <w:r w:rsidRPr="00B2456E">
        <w:rPr>
          <w:rFonts w:ascii="Sylfaen" w:hAnsi="Sylfaen"/>
          <w:sz w:val="20"/>
          <w:szCs w:val="20"/>
        </w:rPr>
        <w:t>.2 կետով նախատեսված տույժը,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հրաժարվել սույն պայմանագիը կատարելուց և պահանջել վերադարձնել Ապրանքի համար վճարված գումարը.</w:t>
      </w:r>
    </w:p>
    <w:p w:rsidR="00BD34CC" w:rsidRPr="00B2456E" w:rsidRDefault="00BD34CC" w:rsidP="00BD34CC">
      <w:pPr>
        <w:pStyle w:val="ListParagraph"/>
        <w:tabs>
          <w:tab w:val="left" w:pos="1260"/>
        </w:tabs>
        <w:spacing w:line="240" w:lineRule="auto"/>
        <w:ind w:left="-90" w:firstLine="81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.1.3. Վաճառողից պահանջել հատուցելու վնասներ</w:t>
      </w:r>
      <w:r>
        <w:rPr>
          <w:rFonts w:ascii="Sylfaen" w:hAnsi="Sylfaen"/>
          <w:sz w:val="20"/>
          <w:szCs w:val="20"/>
        </w:rPr>
        <w:t>ը</w:t>
      </w:r>
      <w:r w:rsidRPr="00B2456E">
        <w:rPr>
          <w:rFonts w:ascii="Sylfaen" w:hAnsi="Sylfaen"/>
          <w:sz w:val="20"/>
          <w:szCs w:val="20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Ապրանք՝ սույն պայմանագրով նախատեսվածի փոխարեն՝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.1.4. Միակողմանի լուծել սույն պայմանագիրը /լրիվ կամ մասնակի/, եթե Վաճառողն էականորեն խախտել է սույն պայմանագիրը.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.1.4.1. Վաճառողի կողմից պայմանագիրը խախտելն էական է համարվում, եթե՝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ա) մատակարարվել է անպատշաճ որակի Ապրանք, որը չի կարող փոխարինվել Գնորդի համար ընդունելի ժամկետում,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խախտվել է Ապրանքի մատակարարման ժամկետը,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.1.5. Զննել ապրանքը և հայտնաբերված թերությունների մասին անհապաղ տեղեկացնել Վաճառողին.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.2. Գնորդը պարտավոր է՝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lastRenderedPageBreak/>
        <w:t>3</w:t>
      </w:r>
      <w:r w:rsidRPr="00B2456E">
        <w:rPr>
          <w:rFonts w:ascii="Sylfaen" w:hAnsi="Sylfaen"/>
          <w:sz w:val="20"/>
          <w:szCs w:val="20"/>
        </w:rPr>
        <w:t>.2.1. Կատարել սույն պայմանագրին համապատասխան մատակարարված Ապրանքների ընդունումն ապահովող բոլոր անհրաժեշտ գործողությունները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.2.2. Վաճառողի հանձնած Ապրանքից սույն պայմանագրին համապատասխան հրաժարվելու դեպքում, ապահովել այդ Ապրանքի պատասխանատու պահպանությունը և դրա մասին անհապաղ տեղեկացնել Վաճառողին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.2.3. Սույն պայմանագրով նախատեսված կարգով և ժամկետներում իրականացնել վճարումները, իսկ վճարման ժամկետի խախտման դեպ</w:t>
      </w:r>
      <w:r>
        <w:rPr>
          <w:rFonts w:ascii="Sylfaen" w:hAnsi="Sylfaen"/>
          <w:sz w:val="20"/>
          <w:szCs w:val="20"/>
        </w:rPr>
        <w:t>ք</w:t>
      </w:r>
      <w:r w:rsidRPr="00B2456E">
        <w:rPr>
          <w:rFonts w:ascii="Sylfaen" w:hAnsi="Sylfaen"/>
          <w:sz w:val="20"/>
          <w:szCs w:val="20"/>
        </w:rPr>
        <w:t xml:space="preserve">ում՝ նաև 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.5 կետով նախատեսված տույժը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.2.4.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ժամկետում, երբ պայմանագրի համապատասխան պայմանի խախտումը պետք է հայտնաբերված լիներ՝ ելնելով Ապրանքի բնույթից և նշանակությունից: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.3.</w:t>
      </w:r>
      <w:r w:rsidRPr="00B2456E">
        <w:rPr>
          <w:rFonts w:ascii="Sylfaen" w:hAnsi="Sylfaen"/>
          <w:sz w:val="20"/>
          <w:szCs w:val="20"/>
        </w:rPr>
        <w:t xml:space="preserve"> </w:t>
      </w:r>
      <w:r w:rsidRPr="00B2456E">
        <w:rPr>
          <w:rFonts w:ascii="Sylfaen" w:hAnsi="Sylfaen"/>
          <w:b/>
          <w:sz w:val="20"/>
          <w:szCs w:val="20"/>
        </w:rPr>
        <w:t>Վաճառողն իրավունք ունի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.3.1. Գնորդից պահանջել ընդունելու սույն պայմանագրով նախատեսված կարգով և ժամկետներում սույն պայմանագրի տեխնիկական բնութագրին համապատասխանող մատակարարված Ապրանքը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.3.2. Գնորդից պահանջել հատուցելու վնասները, եթե Վաճառողը Գնորդի կողմից պարտավորությունները խախտելու հետևանքով պայմանագրի լուծումից հետո՝ ողջամիտ ժամկետում, այլ անձի՝ Պայմանագրով նախատեսվածից ավելի ցածր, սակայն ողջամիտ գնով վաճառել է Ապրանք՝ համապատասխան Պայմանագրով սահմանված և դրա փոխարեն կնքված գործարքի գների միջև տարբերության չափով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.3.3. Գնորդից պահանջել վճարելու պայմանագրով նախատեսված կարգով և ժամկետներում մատակարարված սույն պայմանագրի տեխնիկական բնութագրին համապատասխանող Ապրանքի համար իրեն վճարման ենթակա գումարը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.3.4. Գնորդի համաձայնությամբ վաղաժամկետ մատակարարել Ապրանքը: Վաղաժամկետ մատակարարված Գնորդի կողմից ընդունած Ապրանքը հաշվարկվում է հաջորդ փուլում մատակարարման ենթակա ապրանքի հաշվին: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.4.  Վաճառողը պարտավոր է՝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.4.1. Գնորդին հանձնել սույն պայմանագրի 1.1 կետու</w:t>
      </w:r>
      <w:r>
        <w:rPr>
          <w:rFonts w:ascii="Sylfaen" w:hAnsi="Sylfaen"/>
          <w:sz w:val="20"/>
          <w:szCs w:val="20"/>
        </w:rPr>
        <w:t>մ</w:t>
      </w:r>
      <w:r w:rsidRPr="00B2456E">
        <w:rPr>
          <w:rFonts w:ascii="Sylfaen" w:hAnsi="Sylfaen"/>
          <w:sz w:val="20"/>
          <w:szCs w:val="20"/>
        </w:rPr>
        <w:t xml:space="preserve"> նշված տեխնիկական բնութագր</w:t>
      </w:r>
      <w:r>
        <w:rPr>
          <w:rFonts w:ascii="Sylfaen" w:hAnsi="Sylfaen"/>
          <w:sz w:val="20"/>
          <w:szCs w:val="20"/>
          <w:lang w:val="hy-AM"/>
        </w:rPr>
        <w:t>եր</w:t>
      </w:r>
      <w:r w:rsidRPr="00B2456E">
        <w:rPr>
          <w:rFonts w:ascii="Sylfaen" w:hAnsi="Sylfaen"/>
          <w:sz w:val="20"/>
          <w:szCs w:val="20"/>
        </w:rPr>
        <w:t>ին համապատասխանող Ապրանքը՝ սույն պայմանագրով նախատեսված կարգով և ժամկետներում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.4.2. Գնորդին հանձնել երրորդ անձանց իրավունքներից ազատ Ապրանք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.4.3. Գնորդի պահանջով տրամադրել Ապրանքի որակը հավաստող՝ ՀՀ օրենսդրությամբ սահմանված փաստաթղթեր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.4.4. Հետ տանել Գնորդի կողմից սույն պայմանագրի</w:t>
      </w:r>
      <w:r>
        <w:rPr>
          <w:rFonts w:ascii="Sylfaen" w:hAnsi="Sylfaen"/>
          <w:sz w:val="20"/>
          <w:szCs w:val="20"/>
        </w:rPr>
        <w:t xml:space="preserve"> 3</w:t>
      </w:r>
      <w:r w:rsidRPr="00B2456E">
        <w:rPr>
          <w:rFonts w:ascii="Sylfaen" w:hAnsi="Sylfaen"/>
          <w:sz w:val="20"/>
          <w:szCs w:val="20"/>
        </w:rPr>
        <w:t>.2.2. կետին համապատասխան՝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ծաղսերը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 xml:space="preserve">.4.5. Սույն պայմանագրով նախատեսված դեպքերում վճարել 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 xml:space="preserve">.2 և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.3 կետերով նախատեսված տույժերը և տուգանքը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.4.6. Գնորդին հանձնել Ապրանքի պատկանելիքները և համապատասխան փաստաթղթերը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 xml:space="preserve">.4.7. Սույն պայմանագրի </w:t>
      </w: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 կետի համաձայն Պայմանագրի լուծումից հետո Գնորդին հատուցել վերջինիս վնասները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.4.8. Սույն պայմանագրի կատարման /կանխավճարի/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BD34CC" w:rsidRPr="005B55F9" w:rsidRDefault="00BD34CC" w:rsidP="00BD34CC">
      <w:p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4. </w:t>
      </w:r>
      <w:r w:rsidRPr="005B55F9">
        <w:rPr>
          <w:rFonts w:ascii="Sylfaen" w:hAnsi="Sylfaen"/>
          <w:b/>
          <w:sz w:val="20"/>
          <w:szCs w:val="20"/>
        </w:rPr>
        <w:t>Ապրանքի գինը և վճարման կարգը</w:t>
      </w:r>
    </w:p>
    <w:p w:rsidR="00BD34CC" w:rsidRPr="005B55F9" w:rsidRDefault="00BD34CC" w:rsidP="00BD34CC">
      <w:pPr>
        <w:spacing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4.1. </w:t>
      </w:r>
      <w:r w:rsidRPr="005B55F9">
        <w:rPr>
          <w:rFonts w:ascii="Sylfaen" w:hAnsi="Sylfaen"/>
          <w:sz w:val="20"/>
          <w:szCs w:val="20"/>
        </w:rPr>
        <w:t>Սույն պայմանագրի ընդհանուր գինը կազմում է՝</w:t>
      </w:r>
      <w:r w:rsidR="00E26961">
        <w:rPr>
          <w:rFonts w:ascii="Sylfaen" w:hAnsi="Sylfaen"/>
          <w:sz w:val="20"/>
          <w:szCs w:val="20"/>
        </w:rPr>
        <w:t>------------</w:t>
      </w:r>
      <w:r w:rsidRPr="005B55F9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 xml:space="preserve"> </w:t>
      </w:r>
      <w:r w:rsidRPr="00EF7CD2">
        <w:rPr>
          <w:rFonts w:ascii="Sylfaen" w:hAnsi="Sylfaen"/>
          <w:sz w:val="20"/>
          <w:szCs w:val="20"/>
        </w:rPr>
        <w:t>(</w:t>
      </w:r>
      <w:r>
        <w:rPr>
          <w:rFonts w:ascii="Sylfaen" w:hAnsi="Sylfaen"/>
          <w:sz w:val="20"/>
          <w:szCs w:val="20"/>
        </w:rPr>
        <w:t>դրամ</w:t>
      </w:r>
      <w:r w:rsidRPr="00EF7CD2">
        <w:rPr>
          <w:rFonts w:ascii="Sylfaen" w:hAnsi="Sylfaen"/>
          <w:sz w:val="20"/>
          <w:szCs w:val="20"/>
        </w:rPr>
        <w:t xml:space="preserve">) ՀՀ </w:t>
      </w:r>
      <w:r>
        <w:rPr>
          <w:rFonts w:ascii="Sylfaen" w:hAnsi="Sylfaen"/>
          <w:sz w:val="20"/>
          <w:szCs w:val="20"/>
        </w:rPr>
        <w:t xml:space="preserve">դրամ՝ </w:t>
      </w:r>
      <w:r w:rsidRPr="00B81704">
        <w:rPr>
          <w:rFonts w:ascii="Sylfaen" w:hAnsi="Sylfaen"/>
          <w:sz w:val="20"/>
          <w:szCs w:val="20"/>
        </w:rPr>
        <w:t>ներառյալ ԱԱՀ-ն:</w:t>
      </w:r>
      <w:r>
        <w:rPr>
          <w:rFonts w:ascii="Sylfaen" w:hAnsi="Sylfaen"/>
          <w:sz w:val="20"/>
          <w:szCs w:val="20"/>
        </w:rPr>
        <w:t xml:space="preserve"> </w:t>
      </w:r>
      <w:r w:rsidRPr="005B55F9">
        <w:rPr>
          <w:rFonts w:ascii="Sylfaen" w:hAnsi="Sylfaen"/>
          <w:sz w:val="20"/>
          <w:szCs w:val="20"/>
        </w:rPr>
        <w:t xml:space="preserve">Ապրանքատեսակի </w:t>
      </w:r>
      <w:r>
        <w:rPr>
          <w:rFonts w:ascii="Sylfaen" w:hAnsi="Sylfaen"/>
          <w:sz w:val="20"/>
          <w:szCs w:val="20"/>
        </w:rPr>
        <w:t xml:space="preserve">միավորի </w:t>
      </w:r>
      <w:r w:rsidRPr="005B55F9">
        <w:rPr>
          <w:rFonts w:ascii="Sylfaen" w:hAnsi="Sylfaen"/>
          <w:sz w:val="20"/>
          <w:szCs w:val="20"/>
        </w:rPr>
        <w:t>գինը սահմանված է սույն պայմանագրի N 2 հավելվածով: Ապրանքի գինը ներառում է հարկերը, տուրքերը և ՀՀ օրենսդրությամբ սահմանված այլ վճարները:</w:t>
      </w:r>
    </w:p>
    <w:p w:rsidR="002461D3" w:rsidRPr="002461D3" w:rsidRDefault="00BD34CC" w:rsidP="002461D3">
      <w:pPr>
        <w:ind w:firstLine="36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</w:rPr>
        <w:lastRenderedPageBreak/>
        <w:tab/>
        <w:t xml:space="preserve">4.2. </w:t>
      </w:r>
      <w:r w:rsidRPr="005B55F9">
        <w:rPr>
          <w:rFonts w:ascii="Sylfaen" w:hAnsi="Sylfaen"/>
          <w:sz w:val="20"/>
          <w:szCs w:val="20"/>
        </w:rPr>
        <w:t xml:space="preserve">Գնորդն իրեն մատակարարված Ապրանքի դիմաց վճարում է </w:t>
      </w:r>
      <w:r w:rsidR="00BD76B3">
        <w:rPr>
          <w:rFonts w:ascii="Sylfaen" w:hAnsi="Sylfaen"/>
          <w:sz w:val="20"/>
          <w:szCs w:val="20"/>
        </w:rPr>
        <w:t xml:space="preserve">ՀՀ դրամով </w:t>
      </w:r>
      <w:r w:rsidRPr="005B55F9">
        <w:rPr>
          <w:rFonts w:ascii="Sylfaen" w:hAnsi="Sylfaen"/>
          <w:sz w:val="20"/>
          <w:szCs w:val="20"/>
        </w:rPr>
        <w:t>անկանխիկ՝ դրամական միջոցները Վաճառողի հաշվարկային հաշվին փոխանցելու միջոցով: Դրամական միջոցների փոխանցումը կատարվում է հանձնման-ընդունման արձանագրության հիման վրա</w:t>
      </w:r>
      <w:r w:rsidR="002461D3">
        <w:rPr>
          <w:rFonts w:ascii="Sylfaen" w:hAnsi="Sylfaen"/>
          <w:sz w:val="20"/>
          <w:szCs w:val="20"/>
        </w:rPr>
        <w:t>՝</w:t>
      </w:r>
      <w:r w:rsidRPr="005B55F9">
        <w:rPr>
          <w:rFonts w:ascii="Sylfaen" w:hAnsi="Sylfaen"/>
          <w:sz w:val="20"/>
          <w:szCs w:val="20"/>
        </w:rPr>
        <w:t xml:space="preserve"> </w:t>
      </w:r>
      <w:r w:rsidR="002461D3" w:rsidRPr="002461D3">
        <w:rPr>
          <w:rFonts w:ascii="Sylfaen" w:hAnsi="Sylfaen"/>
          <w:sz w:val="20"/>
          <w:szCs w:val="20"/>
          <w:lang w:val="hy-AM"/>
        </w:rPr>
        <w:t xml:space="preserve">այն երկկողմ հաստատելու պահից` </w:t>
      </w:r>
      <w:r w:rsidR="00947636">
        <w:rPr>
          <w:rFonts w:ascii="Sylfaen" w:hAnsi="Sylfaen"/>
          <w:sz w:val="20"/>
          <w:szCs w:val="20"/>
        </w:rPr>
        <w:t>20</w:t>
      </w:r>
      <w:r w:rsidR="002461D3" w:rsidRPr="002461D3">
        <w:rPr>
          <w:rFonts w:ascii="Sylfaen" w:hAnsi="Sylfaen"/>
          <w:sz w:val="20"/>
          <w:szCs w:val="20"/>
          <w:lang w:val="hy-AM"/>
        </w:rPr>
        <w:t xml:space="preserve"> բանկային օրվա ընթացքում` Պայմանագրի վճարման  ժամանակացույցով` հավելված N 3-ով նախատեսված ժամանակահատվածում։</w:t>
      </w:r>
    </w:p>
    <w:p w:rsidR="00BD34CC" w:rsidRPr="00B2456E" w:rsidRDefault="00BD34CC" w:rsidP="00BD34CC">
      <w:pPr>
        <w:pStyle w:val="ListParagraph"/>
        <w:numPr>
          <w:ilvl w:val="0"/>
          <w:numId w:val="2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Ապրանքի որակը և երաշխիքը</w:t>
      </w:r>
    </w:p>
    <w:p w:rsidR="00BD34CC" w:rsidRPr="005B55F9" w:rsidRDefault="00BD34CC" w:rsidP="00BD34CC">
      <w:pPr>
        <w:tabs>
          <w:tab w:val="left" w:pos="1170"/>
        </w:tabs>
        <w:spacing w:after="0"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5</w:t>
      </w:r>
      <w:r w:rsidRPr="005B55F9">
        <w:rPr>
          <w:rFonts w:ascii="Sylfaen" w:hAnsi="Sylfaen"/>
          <w:sz w:val="20"/>
          <w:szCs w:val="20"/>
        </w:rPr>
        <w:t>.</w:t>
      </w:r>
      <w:r>
        <w:rPr>
          <w:rFonts w:ascii="Sylfaen" w:hAnsi="Sylfaen"/>
          <w:sz w:val="20"/>
          <w:szCs w:val="20"/>
        </w:rPr>
        <w:t xml:space="preserve">1. </w:t>
      </w:r>
      <w:r w:rsidRPr="005B55F9">
        <w:rPr>
          <w:rFonts w:ascii="Sylfaen" w:hAnsi="Sylfaen"/>
          <w:sz w:val="20"/>
          <w:szCs w:val="20"/>
        </w:rPr>
        <w:t>Վաճառողը երաշխավորում է մատակարարված Ապրանքի որակի համար:</w:t>
      </w:r>
    </w:p>
    <w:p w:rsidR="00BD34CC" w:rsidRPr="00B2456E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BD34CC" w:rsidRPr="005B55F9" w:rsidRDefault="00BD34CC" w:rsidP="00BD34CC">
      <w:pPr>
        <w:pStyle w:val="ListParagraph"/>
        <w:numPr>
          <w:ilvl w:val="0"/>
          <w:numId w:val="2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5B55F9">
        <w:rPr>
          <w:rFonts w:ascii="Sylfaen" w:hAnsi="Sylfaen"/>
          <w:b/>
          <w:sz w:val="20"/>
          <w:szCs w:val="20"/>
        </w:rPr>
        <w:t>Ապրանքի հանձնումը և ընդունումը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tabs>
          <w:tab w:val="left" w:pos="1260"/>
        </w:tabs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ստորագրությամբ: Վաճառողը՝ Ապրանքի հանձնման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ա) հարցի կարգավորման համար ձեռնարկում է նման իրավիճակի համար սույն պայմանագրով նախատեսված միջոցները,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Վաճառողի նկատմամբ կիրառում է սույն պայմանագրով նախատեսված պատասխանատվության միջոցներ: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6</w:t>
      </w:r>
      <w:r w:rsidRPr="00B2456E">
        <w:rPr>
          <w:rFonts w:ascii="Sylfaen" w:hAnsi="Sylfaen"/>
          <w:sz w:val="20"/>
          <w:szCs w:val="20"/>
        </w:rPr>
        <w:t>.3.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</w:p>
    <w:p w:rsidR="00BD34CC" w:rsidRPr="00B2456E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Կողմերի պատասխանատվությունը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Վաճառողը պատասխանատվություն է կրում հանձնած ապրանքի որակի և պայմանագրով նախատեսված՝ մատակարարման ժամկետների պահպանման համար: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Վաճառողի կողմից սույն պայմանագրով ստանձնած պարտավորությունները չկատարելու կամ ոչ պատշաճ կատարելու դեպքում գանձվում է տույժ 0.05 (զրո ամբողջ հինգ հարյուրերորդական) տոկոսի չափով, որը հաշվարկվում է օրացուցային օրերով՝ պայմանագրի չկատարված մասի գնի նկատմամբ: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Սույն պայմանագրի 1.1 կետում նշված Տեխնիկական բնութագրին անհամապատասխան ապրանք մատակարարելու յուրաքանչյուր դեպքում Վաճառողից գանձվում է տուգանք 0.5 (զրո ամբողջ հինգ տասնորդական) տոկոսի չափով: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 xml:space="preserve">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 xml:space="preserve">.2 և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.3 նախատեսված տույժը և տուգանքը հաշվարկվում և հաշվանցվում են Վաճառողին վճարման ենթակա գումարից: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Գնորդի կողմից սույն պայմանագրի</w:t>
      </w:r>
      <w:r>
        <w:rPr>
          <w:rFonts w:ascii="Sylfaen" w:hAnsi="Sylfaen"/>
          <w:sz w:val="20"/>
          <w:szCs w:val="20"/>
        </w:rPr>
        <w:t xml:space="preserve"> 4</w:t>
      </w:r>
      <w:r w:rsidRPr="00B2456E">
        <w:rPr>
          <w:rFonts w:ascii="Sylfaen" w:hAnsi="Sylfaen"/>
          <w:sz w:val="20"/>
          <w:szCs w:val="20"/>
        </w:rPr>
        <w:t>.2 կետով նածատեսված ժամկետի խախտման համար Գնորդի նկատմամբ յուրաքանչյուր ուշացված օրվա համար հաշվարկվում է տույժ՝ վճարման ենթակա, սակայն չվճարված գումարի 0.05 (զրո ամբողջ հինգ հարյուրերորդական) տոկոսի չափով: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Սույն պայմանագրով չնախատեսված դեպքերում կողմերը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Տույժերի վճարումը կողմերին չի ազատում իրենց պայմանագրային պարտավորությունները լրիվ կատարելուց:</w:t>
      </w:r>
    </w:p>
    <w:p w:rsidR="00BD34CC" w:rsidRPr="00B2456E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BD34CC" w:rsidRPr="00B2456E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 xml:space="preserve"> </w:t>
      </w:r>
      <w:r w:rsidRPr="00B2456E">
        <w:rPr>
          <w:rFonts w:ascii="Sylfaen" w:hAnsi="Sylfaen"/>
          <w:b/>
          <w:sz w:val="20"/>
          <w:szCs w:val="20"/>
        </w:rPr>
        <w:t>Անհաղթահարելի ուժի ազդեցությունը (ՖՈՐՍ-ՄԱԺՈՐ)</w:t>
      </w:r>
    </w:p>
    <w:p w:rsidR="00BD34CC" w:rsidRPr="00B2456E" w:rsidRDefault="00BD34CC" w:rsidP="00BD34CC">
      <w:pPr>
        <w:spacing w:line="240" w:lineRule="auto"/>
        <w:ind w:firstLine="720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lastRenderedPageBreak/>
        <w:t>8</w:t>
      </w:r>
      <w:r w:rsidRPr="00B2456E">
        <w:rPr>
          <w:rFonts w:ascii="Sylfaen" w:hAnsi="Sylfaen" w:cs="Sylfaen"/>
          <w:sz w:val="20"/>
          <w:szCs w:val="20"/>
        </w:rPr>
        <w:t>.1</w:t>
      </w:r>
      <w:r>
        <w:rPr>
          <w:rFonts w:ascii="Sylfaen" w:hAnsi="Sylfaen" w:cs="Sylfaen"/>
          <w:sz w:val="20"/>
          <w:szCs w:val="20"/>
        </w:rPr>
        <w:t>.</w:t>
      </w:r>
      <w:r w:rsidRPr="00B2456E">
        <w:rPr>
          <w:rFonts w:ascii="Sylfaen" w:hAnsi="Sylfaen" w:cs="Sylfae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րով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պարտավորություններն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ամ</w:t>
      </w:r>
      <w:r w:rsidRPr="00B2456E">
        <w:rPr>
          <w:rFonts w:ascii="Sylfaen" w:hAnsi="Sylfaen" w:cs="Sylfaen"/>
          <w:sz w:val="20"/>
          <w:szCs w:val="20"/>
        </w:rPr>
        <w:t>բ</w:t>
      </w:r>
      <w:r w:rsidRPr="00B2456E">
        <w:rPr>
          <w:rFonts w:ascii="Sylfaen" w:hAnsi="Sylfaen" w:cs="Sylfaen"/>
          <w:sz w:val="20"/>
          <w:szCs w:val="20"/>
          <w:lang w:val="hy-AM"/>
        </w:rPr>
        <w:t>ողջությամ</w:t>
      </w:r>
      <w:r w:rsidRPr="00B2456E">
        <w:rPr>
          <w:rFonts w:ascii="Sylfaen" w:hAnsi="Sylfaen" w:cs="Sylfaen"/>
          <w:sz w:val="20"/>
          <w:szCs w:val="20"/>
        </w:rPr>
        <w:t>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մասնակիորեն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ազատվում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եղել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անհաղթահարելի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ուժի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ազդեցության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հետևանքով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ծագել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կնքելուց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հետո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չէին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կանխատեսել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կանխարգելել</w:t>
      </w:r>
      <w:r w:rsidRPr="00B2456E">
        <w:rPr>
          <w:rFonts w:ascii="Sylfaen" w:hAnsi="Sylfaen" w:cs="Arial Armenian"/>
          <w:sz w:val="20"/>
          <w:szCs w:val="20"/>
        </w:rPr>
        <w:t>: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Այդպիսի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իրավիճակներ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երկրաշարժը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ջրհեղեղը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հրդեհը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պատերազմը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ռազմական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արտակարգ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դրություն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հայտարարելը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քաղաքական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հուզումները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>, գ</w:t>
      </w:r>
      <w:r w:rsidRPr="00B2456E">
        <w:rPr>
          <w:rFonts w:ascii="Sylfaen" w:hAnsi="Sylfaen" w:cs="Sylfaen"/>
          <w:sz w:val="20"/>
          <w:szCs w:val="20"/>
          <w:lang w:val="hy-AM"/>
        </w:rPr>
        <w:t>ործադուլները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հաղորդակցության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միջոցների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աշխատանքի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դադարեցումը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պետական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մարմինների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ակտերը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այլն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որոնք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անհնարին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դարձնում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կատարումը</w:t>
      </w:r>
      <w:r w:rsidRPr="00B2456E">
        <w:rPr>
          <w:rFonts w:ascii="Sylfaen" w:hAnsi="Sylfaen" w:cs="Arial Armenian"/>
          <w:sz w:val="20"/>
          <w:szCs w:val="20"/>
        </w:rPr>
        <w:t>: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արտակար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գ </w:t>
      </w:r>
      <w:r w:rsidRPr="00B2456E">
        <w:rPr>
          <w:rFonts w:ascii="Sylfaen" w:hAnsi="Sylfaen" w:cs="Sylfaen"/>
          <w:sz w:val="20"/>
          <w:szCs w:val="20"/>
          <w:lang w:val="hy-AM"/>
        </w:rPr>
        <w:t>ուժի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ազդեցությունը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շարունակվում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3 (</w:t>
      </w:r>
      <w:r w:rsidRPr="00B2456E">
        <w:rPr>
          <w:rFonts w:ascii="Sylfaen" w:hAnsi="Sylfaen" w:cs="Sylfaen"/>
          <w:sz w:val="20"/>
          <w:szCs w:val="20"/>
          <w:lang w:val="hy-AM"/>
        </w:rPr>
        <w:t>երեք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Pr="00B2456E">
        <w:rPr>
          <w:rFonts w:ascii="Sylfaen" w:hAnsi="Sylfaen" w:cs="Sylfaen"/>
          <w:sz w:val="20"/>
          <w:szCs w:val="20"/>
          <w:lang w:val="hy-AM"/>
        </w:rPr>
        <w:t>ամսից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ավելի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ապա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յուրաքանչյուրն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իրավունք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իրը</w:t>
      </w:r>
      <w:r w:rsidRPr="00B2456E">
        <w:rPr>
          <w:rFonts w:ascii="Sylfaen" w:hAnsi="Sylfaen" w:cs="Arial Armenian"/>
          <w:sz w:val="20"/>
          <w:szCs w:val="20"/>
        </w:rPr>
        <w:t>՝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նախապես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տեղյակ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պահելով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մյուս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կողմին</w:t>
      </w:r>
      <w:r w:rsidRPr="00B2456E">
        <w:rPr>
          <w:rFonts w:ascii="Sylfaen" w:hAnsi="Sylfaen" w:cs="Sylfaen"/>
          <w:sz w:val="20"/>
          <w:szCs w:val="20"/>
        </w:rPr>
        <w:t>:</w:t>
      </w:r>
    </w:p>
    <w:p w:rsidR="00BD34CC" w:rsidRPr="00B2456E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Այլ պայմաններ</w:t>
      </w:r>
    </w:p>
    <w:p w:rsidR="00BD34CC" w:rsidRPr="004B54EC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  <w:lang w:val="hy-AM"/>
        </w:rPr>
      </w:pPr>
      <w:r w:rsidRPr="006A01DA">
        <w:rPr>
          <w:rFonts w:ascii="Sylfaen" w:hAnsi="Sylfaen"/>
          <w:sz w:val="20"/>
          <w:szCs w:val="20"/>
          <w:lang w:val="hy-AM"/>
        </w:rPr>
        <w:t xml:space="preserve">Սույն պայմանագիրն ուժի մեջ է մտնում </w:t>
      </w:r>
      <w:r w:rsidR="009D51F2" w:rsidRPr="009D51F2">
        <w:rPr>
          <w:rFonts w:ascii="Sylfaen" w:hAnsi="Sylfaen"/>
          <w:sz w:val="20"/>
          <w:szCs w:val="20"/>
          <w:lang w:val="hy-AM"/>
        </w:rPr>
        <w:t>համապատասխան ֆինանսական միջոցներ նախատեսվելու դեպքում</w:t>
      </w:r>
      <w:r w:rsidR="009D51F2" w:rsidRPr="006A01DA">
        <w:rPr>
          <w:rFonts w:ascii="Sylfaen" w:hAnsi="Sylfaen"/>
          <w:sz w:val="20"/>
          <w:szCs w:val="20"/>
          <w:lang w:val="hy-AM"/>
        </w:rPr>
        <w:t xml:space="preserve"> </w:t>
      </w:r>
      <w:r w:rsidRPr="006A01DA">
        <w:rPr>
          <w:rFonts w:ascii="Sylfaen" w:hAnsi="Sylfaen"/>
          <w:sz w:val="20"/>
          <w:szCs w:val="20"/>
          <w:lang w:val="hy-AM"/>
        </w:rPr>
        <w:t xml:space="preserve"> և գործում է մինչև 201</w:t>
      </w:r>
      <w:r w:rsidR="00E439CF" w:rsidRPr="006A01DA">
        <w:rPr>
          <w:rFonts w:ascii="Sylfaen" w:hAnsi="Sylfaen"/>
          <w:sz w:val="20"/>
          <w:szCs w:val="20"/>
          <w:lang w:val="hy-AM"/>
        </w:rPr>
        <w:t>5</w:t>
      </w:r>
      <w:r w:rsidRPr="006A01DA">
        <w:rPr>
          <w:rFonts w:ascii="Sylfaen" w:hAnsi="Sylfaen"/>
          <w:sz w:val="20"/>
          <w:szCs w:val="20"/>
          <w:lang w:val="hy-AM"/>
        </w:rPr>
        <w:t xml:space="preserve"> թվականի դեկտեմբերի 25-ը</w:t>
      </w:r>
      <w:r w:rsidRPr="004B54EC">
        <w:rPr>
          <w:rFonts w:ascii="Sylfaen" w:hAnsi="Sylfaen"/>
          <w:sz w:val="20"/>
          <w:szCs w:val="20"/>
          <w:lang w:val="hy-AM"/>
        </w:rPr>
        <w:t>:</w:t>
      </w:r>
      <w:r w:rsidR="00824D43">
        <w:rPr>
          <w:rFonts w:ascii="Sylfaen" w:hAnsi="Sylfaen"/>
          <w:sz w:val="20"/>
          <w:szCs w:val="20"/>
        </w:rPr>
        <w:t xml:space="preserve"> Գնորդը Պայմանագրով ֆինանսական պարտավորություններ ստանձնում է այդ գնումն իրականացնելու համար պահանջվող ֆինանսական հատկացումներ լինելու դեպքում և այդ հատկացումների շրջանակներում: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 w:cs="TimesArmenianPSMT"/>
          <w:sz w:val="20"/>
          <w:szCs w:val="20"/>
          <w:lang w:val="hy-AM"/>
        </w:rPr>
      </w:pPr>
      <w:r w:rsidRPr="00B2456E">
        <w:rPr>
          <w:rFonts w:ascii="Sylfaen" w:hAnsi="Sylfaen" w:cs="Sylfaen"/>
          <w:sz w:val="20"/>
          <w:szCs w:val="20"/>
          <w:lang w:val="hy-AM"/>
        </w:rPr>
        <w:t>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դեպքում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երբ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կարգով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նումների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D51F2">
        <w:rPr>
          <w:rFonts w:ascii="Sylfaen" w:hAnsi="Sylfaen" w:cs="Arial Armenian"/>
          <w:sz w:val="20"/>
          <w:szCs w:val="20"/>
          <w:lang w:val="hy-AM"/>
        </w:rPr>
        <w:t xml:space="preserve">հսկողության և </w:t>
      </w:r>
      <w:r w:rsidRPr="00B2456E">
        <w:rPr>
          <w:rFonts w:ascii="Sylfaen" w:hAnsi="Sylfaen" w:cs="Arial Armenian"/>
          <w:sz w:val="20"/>
          <w:szCs w:val="20"/>
          <w:lang w:val="hy-AM"/>
        </w:rPr>
        <w:t>(</w:t>
      </w:r>
      <w:r w:rsidRPr="009D51F2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>)</w:t>
      </w:r>
      <w:r w:rsidRPr="009D51F2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վերահսկողության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բողոքների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քննության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արձանագրվում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>,</w:t>
      </w:r>
      <w:r w:rsidRPr="00B2456E">
        <w:rPr>
          <w:rFonts w:ascii="Sylfaen" w:hAnsi="Sylfaen" w:cs="TimesArmenianPSMT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ործընթացում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D51F2">
        <w:rPr>
          <w:rFonts w:ascii="Sylfaen" w:hAnsi="Sylfaen" w:cs="Sylfaen"/>
          <w:sz w:val="20"/>
          <w:szCs w:val="20"/>
          <w:lang w:val="hy-AM"/>
        </w:rPr>
        <w:t>Կ</w:t>
      </w:r>
      <w:r w:rsidRPr="00B2456E">
        <w:rPr>
          <w:rFonts w:ascii="Sylfaen" w:hAnsi="Sylfaen" w:cs="Sylfaen"/>
          <w:sz w:val="20"/>
          <w:szCs w:val="20"/>
          <w:lang w:val="hy-AM"/>
        </w:rPr>
        <w:t>ատարողը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կեղծ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(</w:t>
      </w:r>
      <w:r w:rsidRPr="00B2456E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տվյալներ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),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D51F2">
        <w:rPr>
          <w:rFonts w:ascii="Sylfaen" w:hAnsi="Sylfaen" w:cs="Sylfaen"/>
          <w:sz w:val="20"/>
          <w:szCs w:val="20"/>
          <w:lang w:val="hy-AM"/>
        </w:rPr>
        <w:t>Կ</w:t>
      </w:r>
      <w:r w:rsidRPr="00B2456E">
        <w:rPr>
          <w:rFonts w:ascii="Sylfaen" w:hAnsi="Sylfaen" w:cs="Sylfaen"/>
          <w:sz w:val="20"/>
          <w:szCs w:val="20"/>
          <w:lang w:val="hy-AM"/>
        </w:rPr>
        <w:t>ատարողին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հաղթող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ճանաչելու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(</w:t>
      </w:r>
      <w:r w:rsidRPr="00B2456E">
        <w:rPr>
          <w:rFonts w:ascii="Sylfaen" w:hAnsi="Sylfaen" w:cs="Sylfaen"/>
          <w:sz w:val="20"/>
          <w:szCs w:val="20"/>
          <w:lang w:val="hy-AM"/>
        </w:rPr>
        <w:t>ընտրելու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որոշումը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համապատասխանում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ապա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այդ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հիմքերն</w:t>
      </w:r>
      <w:r w:rsidRPr="00B2456E">
        <w:rPr>
          <w:rFonts w:ascii="Sylfaen" w:hAnsi="Sylfaen" w:cs="TimesArmenianPSMT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ալուց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հետո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9D51F2">
        <w:rPr>
          <w:rFonts w:ascii="Sylfaen" w:hAnsi="Sylfaen" w:cs="Sylfaen"/>
          <w:sz w:val="20"/>
          <w:szCs w:val="20"/>
          <w:lang w:val="hy-AM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իրավունք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արձանա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րված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լինելու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դեպքում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նումների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համաձայն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հիմք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կհանդիսանային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չկնքելու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: </w:t>
      </w:r>
      <w:r w:rsidRPr="00B2456E">
        <w:rPr>
          <w:rFonts w:ascii="Sylfaen" w:hAnsi="Sylfaen" w:cs="Sylfaen"/>
          <w:sz w:val="20"/>
          <w:szCs w:val="20"/>
          <w:lang w:val="hy-AM"/>
        </w:rPr>
        <w:t>Ընդ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9D51F2">
        <w:rPr>
          <w:rFonts w:ascii="Sylfaen" w:hAnsi="Sylfaen" w:cs="Sylfaen"/>
          <w:sz w:val="20"/>
          <w:szCs w:val="20"/>
          <w:lang w:val="hy-AM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կրում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հետևանքով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կատարողի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առաջացող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վնասների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D51F2">
        <w:rPr>
          <w:rFonts w:ascii="Sylfaen" w:hAnsi="Sylfaen" w:cs="Arial"/>
          <w:sz w:val="20"/>
          <w:szCs w:val="20"/>
          <w:lang w:val="hy-AM"/>
        </w:rPr>
        <w:t>բ</w:t>
      </w:r>
      <w:r w:rsidRPr="00B2456E">
        <w:rPr>
          <w:rFonts w:ascii="Sylfaen" w:hAnsi="Sylfaen" w:cs="Sylfaen"/>
          <w:sz w:val="20"/>
          <w:szCs w:val="20"/>
          <w:lang w:val="hy-AM"/>
        </w:rPr>
        <w:t>աց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թողնված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ուտի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ռիսկը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իսկ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սահմանված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կարգով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փոխհատուցել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D51F2">
        <w:rPr>
          <w:rFonts w:ascii="Sylfaen" w:hAnsi="Sylfaen" w:cs="Sylfaen"/>
          <w:sz w:val="20"/>
          <w:szCs w:val="20"/>
          <w:lang w:val="hy-AM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կրած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վնասներն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ծավալով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ծածկվում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կատարմամբ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9D51F2">
        <w:rPr>
          <w:rFonts w:ascii="Sylfaen" w:hAnsi="Sylfaen" w:cs="Sylfaen"/>
          <w:sz w:val="20"/>
          <w:szCs w:val="20"/>
          <w:lang w:val="hy-AM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ստացածով</w:t>
      </w:r>
      <w:r w:rsidRPr="00B2456E">
        <w:rPr>
          <w:rFonts w:ascii="Sylfaen" w:hAnsi="Sylfaen" w:cs="Arial Armenian"/>
          <w:sz w:val="20"/>
          <w:szCs w:val="20"/>
          <w:lang w:val="hy-AM"/>
        </w:rPr>
        <w:t>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BD34CC" w:rsidRPr="00001AEA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001AEA">
        <w:rPr>
          <w:rFonts w:ascii="Sylfaen" w:hAnsi="Sylfaen"/>
          <w:sz w:val="20"/>
          <w:szCs w:val="20"/>
          <w:lang w:val="hy-AM"/>
        </w:rPr>
        <w:t>Պայմանագիրը չի կարող փոփոխվել կողմերի պարտավորությունների մասնակի չկատարման հետևանքով կամ ամբողջությամբ լուծվել կողմերի փոխադարձ համաձայնությամբ՝ բացառությամբ`</w:t>
      </w:r>
    </w:p>
    <w:p w:rsidR="00BD34CC" w:rsidRPr="00001AEA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1.</w:t>
      </w:r>
      <w:r w:rsidRPr="00001AEA">
        <w:rPr>
          <w:rFonts w:ascii="Sylfaen" w:hAnsi="Sylfaen"/>
          <w:sz w:val="20"/>
          <w:szCs w:val="20"/>
          <w:lang w:val="hy-AM"/>
        </w:rPr>
        <w:t xml:space="preserve">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նվազեցումը.</w:t>
      </w:r>
    </w:p>
    <w:p w:rsidR="00BD34CC" w:rsidRPr="00001AEA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2. Պ</w:t>
      </w:r>
      <w:r w:rsidRPr="00001AEA">
        <w:rPr>
          <w:rFonts w:ascii="Sylfaen" w:hAnsi="Sylfaen"/>
          <w:sz w:val="20"/>
          <w:szCs w:val="20"/>
          <w:lang w:val="hy-AM"/>
        </w:rPr>
        <w:t>այմանագրով նախատեսված ապրանքի, աշխատանքի կամ ծառայության շուկայական գների ավելի քան քսան տոկոսով փոփոխման դեպքերի: Շուկայական գների որոշման և դրանց փոփոխության գնահատման կարգը սահմանվում է պայմանագրով` նախապես համաձայնեցվելով Հայաստանի Հանրապետության ֆինանսների նախարարության հետ: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 պատշաճ կատարման պայմաններում (Վաճառող և /կամ/ Գնորդ) օգուտները /խնայողությունները/ և /կամ/ կրած վնասները տվյալ կողմի օգուտը կամ կրած վնասն են:</w:t>
      </w:r>
    </w:p>
    <w:p w:rsidR="00BD34CC" w:rsidRPr="004A0453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 xml:space="preserve">Սույն պայմանագրի կողմերի՝ երրորդ անձանց նկատմամբ պարտավորությունները ներառյալ պայմանագրի կատարման շրջանակում Վաճառողի կնքած այլ գործարքները և դրանից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դրանից բխող պարտավորությունների հետ </w:t>
      </w:r>
      <w:r w:rsidRPr="004A0453">
        <w:rPr>
          <w:rFonts w:ascii="Sylfaen" w:hAnsi="Sylfaen"/>
          <w:sz w:val="20"/>
          <w:szCs w:val="20"/>
          <w:lang w:val="hy-AM"/>
        </w:rPr>
        <w:lastRenderedPageBreak/>
        <w:t>կապված հարաբերությունները կարգավորվում են այդ գործարքների հետ կապված հարաբերությունները կարգավորող նորմերով, և դրանց համար պատասխանատու է Գնորդի հետ պայմանագիր կնքած անձը: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 կապակցությամբ ծագած վեճերը լուծվում են բանակցությունների միջոցով: Համաձայնություն ձեռք  չբերելու դեպքում վեճերը լուծվում են ՀՀ դատարաններում: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պայմանագիրը կազմված է 5 (հինգ) էջից, կնքվում է երկու օրինակից, հայերեն, որոնք ունեն հավասարազոր իրավաբանական ուժ: Սույն պայմանագրի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 w:rsidRPr="004A0453">
        <w:rPr>
          <w:rFonts w:ascii="Sylfaen" w:hAnsi="Sylfaen"/>
          <w:sz w:val="20"/>
          <w:szCs w:val="20"/>
          <w:lang w:val="hy-AM"/>
        </w:rPr>
        <w:t>N 1, 2</w:t>
      </w:r>
      <w:r w:rsidR="00DB64B7" w:rsidRPr="00DB64B7">
        <w:rPr>
          <w:rFonts w:ascii="Sylfaen" w:hAnsi="Sylfaen"/>
          <w:sz w:val="20"/>
          <w:szCs w:val="20"/>
          <w:lang w:val="hy-AM"/>
        </w:rPr>
        <w:t>,</w:t>
      </w:r>
      <w:r w:rsidRPr="004A0453">
        <w:rPr>
          <w:rFonts w:ascii="Sylfaen" w:hAnsi="Sylfaen"/>
          <w:sz w:val="20"/>
          <w:szCs w:val="20"/>
          <w:lang w:val="hy-AM"/>
        </w:rPr>
        <w:t xml:space="preserve"> 3</w:t>
      </w:r>
      <w:r w:rsidR="00DB64B7" w:rsidRPr="00DB64B7">
        <w:rPr>
          <w:rFonts w:ascii="Sylfaen" w:hAnsi="Sylfaen"/>
          <w:sz w:val="20"/>
          <w:szCs w:val="20"/>
          <w:lang w:val="hy-AM"/>
        </w:rPr>
        <w:t>, 4</w:t>
      </w:r>
      <w:r w:rsidRPr="004A0453">
        <w:rPr>
          <w:rFonts w:ascii="Sylfaen" w:hAnsi="Sylfaen"/>
          <w:sz w:val="20"/>
          <w:szCs w:val="20"/>
          <w:lang w:val="hy-AM"/>
        </w:rPr>
        <w:t xml:space="preserve"> հավելվածները՝ բաղկացած </w:t>
      </w:r>
      <w:r w:rsidRPr="00BF05A4">
        <w:rPr>
          <w:rFonts w:ascii="Sylfaen" w:hAnsi="Sylfaen"/>
          <w:sz w:val="20"/>
          <w:szCs w:val="20"/>
          <w:lang w:val="hy-AM"/>
        </w:rPr>
        <w:t xml:space="preserve">են </w:t>
      </w:r>
      <w:r w:rsidRPr="004A0453">
        <w:rPr>
          <w:rFonts w:ascii="Sylfaen" w:hAnsi="Sylfaen"/>
          <w:sz w:val="20"/>
          <w:szCs w:val="20"/>
          <w:lang w:val="hy-AM"/>
        </w:rPr>
        <w:t>թերթից</w:t>
      </w:r>
      <w:r w:rsidRPr="00BF05A4">
        <w:rPr>
          <w:rFonts w:ascii="Sylfaen" w:hAnsi="Sylfaen"/>
          <w:sz w:val="20"/>
          <w:szCs w:val="20"/>
          <w:lang w:val="hy-AM"/>
        </w:rPr>
        <w:t xml:space="preserve"> և</w:t>
      </w:r>
      <w:r w:rsidRPr="004A0453">
        <w:rPr>
          <w:rFonts w:ascii="Sylfaen" w:hAnsi="Sylfaen"/>
          <w:sz w:val="20"/>
          <w:szCs w:val="20"/>
          <w:lang w:val="hy-AM"/>
        </w:rPr>
        <w:t xml:space="preserve"> հանդիսանում են պայմանագրի անբաժանելի մասը, յուրաքանչյուր կողմին տրվում է պայմանագրի մեկ օրինակ:</w:t>
      </w:r>
    </w:p>
    <w:p w:rsidR="00BD34CC" w:rsidRPr="009546E0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պայմանագրից ծագած կողմի վճարային պարտավորությունը չի կարող դադարել այլ պայմանագրից ծագած՝ հակընդդեմ պարտավորության հաշվանցով, առանց կողմի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</w:t>
      </w:r>
    </w:p>
    <w:p w:rsidR="00BD34CC" w:rsidRPr="00343D2F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4A0453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4A0453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4A0453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b/>
          <w:sz w:val="20"/>
          <w:szCs w:val="20"/>
          <w:lang w:val="hy-AM"/>
        </w:rPr>
        <w:t>Կողմերի հասցեները, բանկային վավերապայմանները և ստորագրությունները</w:t>
      </w:r>
    </w:p>
    <w:p w:rsidR="00BD34CC" w:rsidRPr="004A0453" w:rsidRDefault="00BD34CC" w:rsidP="00BD34CC">
      <w:pPr>
        <w:pStyle w:val="ListParagraph"/>
        <w:spacing w:line="240" w:lineRule="auto"/>
        <w:ind w:left="1080"/>
        <w:rPr>
          <w:rFonts w:ascii="Sylfaen" w:hAnsi="Sylfaen"/>
          <w:sz w:val="20"/>
          <w:szCs w:val="20"/>
          <w:lang w:val="hy-AM"/>
        </w:rPr>
      </w:pPr>
    </w:p>
    <w:p w:rsidR="00BD34CC" w:rsidRPr="004D4265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</w:p>
    <w:tbl>
      <w:tblPr>
        <w:tblW w:w="0" w:type="auto"/>
        <w:tblInd w:w="108" w:type="dxa"/>
        <w:tblLook w:val="04A0"/>
      </w:tblPr>
      <w:tblGrid>
        <w:gridCol w:w="9696"/>
        <w:gridCol w:w="222"/>
      </w:tblGrid>
      <w:tr w:rsidR="00BD34CC" w:rsidRPr="00EE5206" w:rsidTr="00FF734B">
        <w:trPr>
          <w:trHeight w:val="2960"/>
        </w:trPr>
        <w:tc>
          <w:tcPr>
            <w:tcW w:w="4959" w:type="dxa"/>
          </w:tcPr>
          <w:tbl>
            <w:tblPr>
              <w:tblW w:w="9480" w:type="dxa"/>
              <w:tblLook w:val="04A0"/>
            </w:tblPr>
            <w:tblGrid>
              <w:gridCol w:w="2974"/>
              <w:gridCol w:w="852"/>
              <w:gridCol w:w="1299"/>
              <w:gridCol w:w="2957"/>
              <w:gridCol w:w="534"/>
              <w:gridCol w:w="864"/>
            </w:tblGrid>
            <w:tr w:rsidR="00930067" w:rsidRPr="007D46E9" w:rsidTr="00930067">
              <w:trPr>
                <w:trHeight w:val="300"/>
              </w:trPr>
              <w:tc>
                <w:tcPr>
                  <w:tcW w:w="38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930067" w:rsidRPr="007F6476" w:rsidRDefault="00930067" w:rsidP="0088294B">
                  <w:pPr>
                    <w:spacing w:after="0" w:line="240" w:lineRule="auto"/>
                    <w:jc w:val="center"/>
                    <w:rPr>
                      <w:rFonts w:ascii="Arial Unicode" w:eastAsia="Times New Roman" w:hAnsi="Arial Unicode" w:cs="Calibri"/>
                      <w:color w:val="000000"/>
                      <w:sz w:val="20"/>
                      <w:szCs w:val="20"/>
                    </w:rPr>
                  </w:pPr>
                  <w:r w:rsidRPr="007F6476">
                    <w:rPr>
                      <w:rFonts w:ascii="Arial Unicode" w:eastAsia="Times New Roman" w:hAnsi="Arial Unicode" w:cs="Calibri"/>
                      <w:color w:val="000000"/>
                      <w:sz w:val="20"/>
                      <w:szCs w:val="20"/>
                    </w:rPr>
                    <w:t>ԳՆՈՐԴ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7F6476" w:rsidRDefault="00930067" w:rsidP="00FF734B">
                  <w:pPr>
                    <w:spacing w:after="0" w:line="240" w:lineRule="auto"/>
                    <w:rPr>
                      <w:rFonts w:ascii="Calibri" w:eastAsia="Times New Roman" w:hAnsi="Calibri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30067" w:rsidRPr="007D46E9" w:rsidRDefault="00930067" w:rsidP="00FF734B">
                  <w:pPr>
                    <w:spacing w:after="0" w:line="240" w:lineRule="auto"/>
                    <w:jc w:val="center"/>
                    <w:rPr>
                      <w:rFonts w:ascii="Calibri" w:eastAsia="Times New Roman" w:hAnsi="Calibri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Sylfaen" w:eastAsia="Times New Roman" w:hAnsi="Sylfaen" w:cs="Sylfaen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ՎԱՃԱՌՈՂ</w:t>
                  </w:r>
                </w:p>
              </w:tc>
              <w:tc>
                <w:tcPr>
                  <w:tcW w:w="5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7D46E9" w:rsidRDefault="00930067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7D46E9" w:rsidRDefault="00930067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930067" w:rsidRPr="007D46E9" w:rsidTr="00930067">
              <w:trPr>
                <w:trHeight w:val="300"/>
              </w:trPr>
              <w:tc>
                <w:tcPr>
                  <w:tcW w:w="38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930067" w:rsidRPr="007F6476" w:rsidRDefault="00930067" w:rsidP="0088294B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0"/>
                      <w:szCs w:val="20"/>
                    </w:rPr>
                  </w:pPr>
                  <w:r w:rsidRPr="007F6476">
                    <w:rPr>
                      <w:rFonts w:ascii="Arial Unicode" w:eastAsia="Times New Roman" w:hAnsi="Arial Unicode" w:cs="Calibri"/>
                      <w:color w:val="000000"/>
                      <w:sz w:val="20"/>
                      <w:szCs w:val="20"/>
                    </w:rPr>
                    <w:t xml:space="preserve">&lt;&lt; Թիվ 22 պոլիկլինիկա &gt;&gt; ՓԲԸ  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7F6476" w:rsidRDefault="00930067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4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7D46E9" w:rsidRDefault="00930067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7D46E9" w:rsidRDefault="00930067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930067" w:rsidRPr="007D46E9" w:rsidTr="00930067">
              <w:trPr>
                <w:trHeight w:val="525"/>
              </w:trPr>
              <w:tc>
                <w:tcPr>
                  <w:tcW w:w="38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30067" w:rsidRPr="007F6476" w:rsidRDefault="00930067" w:rsidP="0088294B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0"/>
                      <w:szCs w:val="20"/>
                    </w:rPr>
                  </w:pPr>
                  <w:r w:rsidRPr="007F6476">
                    <w:rPr>
                      <w:rFonts w:ascii="Arial Unicode" w:eastAsia="Times New Roman" w:hAnsi="Arial Unicode" w:cs="Calibri"/>
                      <w:color w:val="000000"/>
                      <w:sz w:val="20"/>
                      <w:szCs w:val="20"/>
                    </w:rPr>
                    <w:t xml:space="preserve">Հասցե`Նոր-Նորքի , 9-րդ զանգված Վիլնյուսի 3 շենք 90                                                  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0067" w:rsidRPr="007F6476" w:rsidRDefault="00930067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4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0067" w:rsidRPr="009D2581" w:rsidRDefault="00930067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9D2581" w:rsidRDefault="00930067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eastAsia="ru-RU"/>
                    </w:rPr>
                  </w:pPr>
                </w:p>
              </w:tc>
            </w:tr>
            <w:tr w:rsidR="00930067" w:rsidRPr="007D46E9" w:rsidTr="00930067">
              <w:trPr>
                <w:trHeight w:val="300"/>
              </w:trPr>
              <w:tc>
                <w:tcPr>
                  <w:tcW w:w="38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930067" w:rsidRPr="007F6476" w:rsidRDefault="00930067" w:rsidP="0088294B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0"/>
                      <w:szCs w:val="20"/>
                    </w:rPr>
                  </w:pPr>
                  <w:r w:rsidRPr="007F6476">
                    <w:rPr>
                      <w:rFonts w:ascii="Arial Unicode" w:eastAsia="Times New Roman" w:hAnsi="Arial Unicode" w:cs="Calibri"/>
                      <w:color w:val="000000"/>
                      <w:sz w:val="20"/>
                      <w:szCs w:val="20"/>
                    </w:rPr>
                    <w:t xml:space="preserve">ՀՎՀՀ 00806733   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7F6476" w:rsidRDefault="00930067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592CA8" w:rsidRDefault="00930067" w:rsidP="00FF734B">
                  <w:pPr>
                    <w:spacing w:after="0" w:line="240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592CA8" w:rsidRDefault="00930067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592CA8" w:rsidRDefault="00930067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eastAsia="ru-RU"/>
                    </w:rPr>
                  </w:pPr>
                </w:p>
              </w:tc>
            </w:tr>
            <w:tr w:rsidR="00930067" w:rsidRPr="007D46E9" w:rsidTr="00930067">
              <w:trPr>
                <w:trHeight w:val="300"/>
              </w:trPr>
              <w:tc>
                <w:tcPr>
                  <w:tcW w:w="512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930067" w:rsidRPr="007F6476" w:rsidRDefault="00930067" w:rsidP="0088294B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0"/>
                      <w:szCs w:val="20"/>
                    </w:rPr>
                  </w:pPr>
                  <w:r w:rsidRPr="007F6476">
                    <w:rPr>
                      <w:rFonts w:ascii="Arial Unicode" w:eastAsia="Times New Roman" w:hAnsi="Arial Unicode" w:cs="Calibri"/>
                      <w:color w:val="000000"/>
                      <w:sz w:val="20"/>
                      <w:szCs w:val="20"/>
                    </w:rPr>
                    <w:t xml:space="preserve">Հայբիզնեսբանկ ՓԲԸ                                                                     </w:t>
                  </w:r>
                </w:p>
              </w:tc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592CA8" w:rsidRDefault="00930067" w:rsidP="00FF734B">
                  <w:pPr>
                    <w:spacing w:after="0" w:line="240" w:lineRule="auto"/>
                    <w:rPr>
                      <w:rFonts w:eastAsia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592CA8" w:rsidRDefault="00930067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592CA8" w:rsidRDefault="00930067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eastAsia="ru-RU"/>
                    </w:rPr>
                  </w:pPr>
                </w:p>
              </w:tc>
            </w:tr>
            <w:tr w:rsidR="00930067" w:rsidRPr="007D46E9" w:rsidTr="00930067">
              <w:trPr>
                <w:trHeight w:val="300"/>
              </w:trPr>
              <w:tc>
                <w:tcPr>
                  <w:tcW w:w="512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930067" w:rsidRPr="007F6476" w:rsidRDefault="00930067" w:rsidP="0088294B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0"/>
                      <w:szCs w:val="20"/>
                    </w:rPr>
                  </w:pPr>
                  <w:r w:rsidRPr="007F6476">
                    <w:rPr>
                      <w:rFonts w:ascii="Arial Unicode" w:eastAsia="Times New Roman" w:hAnsi="Arial Unicode" w:cs="Calibri"/>
                      <w:color w:val="000000"/>
                      <w:sz w:val="20"/>
                      <w:szCs w:val="20"/>
                    </w:rPr>
                    <w:t xml:space="preserve"> Հ/Հ 1150012633220100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7D46E9" w:rsidRDefault="00930067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5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7D46E9" w:rsidRDefault="00930067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7D46E9" w:rsidRDefault="00930067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930067" w:rsidRPr="007D46E9" w:rsidTr="00930067">
              <w:trPr>
                <w:trHeight w:val="570"/>
              </w:trPr>
              <w:tc>
                <w:tcPr>
                  <w:tcW w:w="948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7F6476" w:rsidRDefault="00930067" w:rsidP="0088294B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0"/>
                      <w:szCs w:val="20"/>
                    </w:rPr>
                  </w:pPr>
                  <w:r w:rsidRPr="007F6476">
                    <w:rPr>
                      <w:rFonts w:ascii="Arial Unicode" w:eastAsia="Times New Roman" w:hAnsi="Arial Unicode" w:cs="Calibri"/>
                      <w:color w:val="000000"/>
                      <w:sz w:val="20"/>
                      <w:szCs w:val="20"/>
                    </w:rPr>
                    <w:t>Տնօրեն ---------------------------------Լ.Մկրտչյան</w:t>
                  </w:r>
                </w:p>
              </w:tc>
            </w:tr>
            <w:tr w:rsidR="00930067" w:rsidRPr="007D46E9" w:rsidTr="00930067">
              <w:trPr>
                <w:trHeight w:val="300"/>
              </w:trPr>
              <w:tc>
                <w:tcPr>
                  <w:tcW w:w="29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930067" w:rsidRPr="007F6476" w:rsidRDefault="00930067" w:rsidP="0088294B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0"/>
                      <w:szCs w:val="20"/>
                    </w:rPr>
                  </w:pPr>
                  <w:r w:rsidRPr="007F6476">
                    <w:rPr>
                      <w:rFonts w:ascii="Arial Unicode" w:eastAsia="Times New Roman" w:hAnsi="Arial Unicode" w:cs="Calibri"/>
                      <w:color w:val="000000"/>
                      <w:sz w:val="20"/>
                      <w:szCs w:val="20"/>
                    </w:rPr>
                    <w:t xml:space="preserve">                /ստորագրություն/</w:t>
                  </w:r>
                </w:p>
              </w:tc>
              <w:tc>
                <w:tcPr>
                  <w:tcW w:w="215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7F6476" w:rsidRDefault="00930067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7D46E9" w:rsidRDefault="00930067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5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7D46E9" w:rsidRDefault="00930067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7D46E9" w:rsidRDefault="00930067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930067" w:rsidRPr="007D46E9" w:rsidTr="00930067">
              <w:trPr>
                <w:trHeight w:val="300"/>
              </w:trPr>
              <w:tc>
                <w:tcPr>
                  <w:tcW w:w="29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930067" w:rsidRPr="007F6476" w:rsidRDefault="00930067" w:rsidP="0088294B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0"/>
                      <w:szCs w:val="20"/>
                    </w:rPr>
                  </w:pPr>
                  <w:r w:rsidRPr="007F6476">
                    <w:rPr>
                      <w:rFonts w:ascii="Arial Unicode" w:eastAsia="Times New Roman" w:hAnsi="Arial Unicode" w:cs="Calibri"/>
                      <w:color w:val="000000"/>
                      <w:sz w:val="20"/>
                      <w:szCs w:val="20"/>
                    </w:rPr>
                    <w:t>Կ.Տ</w:t>
                  </w:r>
                </w:p>
              </w:tc>
              <w:tc>
                <w:tcPr>
                  <w:tcW w:w="215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7F6476" w:rsidRDefault="00930067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7D46E9" w:rsidRDefault="00930067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5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7D46E9" w:rsidRDefault="00930067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0067" w:rsidRPr="007D46E9" w:rsidRDefault="00930067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930067">
              <w:trPr>
                <w:trHeight w:val="300"/>
              </w:trPr>
              <w:tc>
                <w:tcPr>
                  <w:tcW w:w="29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F6476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215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F6476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5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</w:tbl>
          <w:p w:rsidR="00BD34CC" w:rsidRPr="00EE5206" w:rsidRDefault="00BD34CC" w:rsidP="00FF734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4959" w:type="dxa"/>
          </w:tcPr>
          <w:p w:rsidR="00BD34CC" w:rsidRPr="00EE5206" w:rsidRDefault="00BD34CC" w:rsidP="00FF734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BD34CC" w:rsidRPr="00EE5206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B2456E" w:rsidRDefault="00BD34CC" w:rsidP="00BD34CC">
      <w:pPr>
        <w:spacing w:after="0" w:line="240" w:lineRule="auto"/>
        <w:rPr>
          <w:rFonts w:ascii="Sylfaen" w:hAnsi="Sylfaen"/>
          <w:bCs/>
          <w:sz w:val="20"/>
          <w:szCs w:val="20"/>
          <w:lang w:val="es-ES"/>
        </w:rPr>
      </w:pPr>
      <w:r>
        <w:rPr>
          <w:rFonts w:ascii="Sylfaen" w:hAnsi="Sylfaen"/>
          <w:bCs/>
          <w:sz w:val="20"/>
          <w:szCs w:val="20"/>
          <w:lang w:val="es-ES"/>
        </w:rPr>
        <w:tab/>
      </w:r>
      <w:r>
        <w:rPr>
          <w:rFonts w:ascii="Sylfaen" w:hAnsi="Sylfaen"/>
          <w:bCs/>
          <w:sz w:val="20"/>
          <w:szCs w:val="20"/>
          <w:lang w:val="es-ES"/>
        </w:rPr>
        <w:tab/>
      </w:r>
      <w:r>
        <w:rPr>
          <w:rFonts w:ascii="Sylfaen" w:hAnsi="Sylfaen"/>
          <w:bCs/>
          <w:sz w:val="20"/>
          <w:szCs w:val="20"/>
          <w:lang w:val="es-ES"/>
        </w:rPr>
        <w:tab/>
      </w:r>
      <w:r w:rsidRPr="00B2456E">
        <w:rPr>
          <w:rFonts w:ascii="Sylfaen" w:hAnsi="Sylfaen"/>
          <w:bCs/>
          <w:sz w:val="20"/>
          <w:szCs w:val="20"/>
          <w:lang w:val="es-ES"/>
        </w:rPr>
        <w:tab/>
      </w: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9D51F2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EE5206" w:rsidRDefault="00BD34CC" w:rsidP="00BD34CC">
      <w:pPr>
        <w:rPr>
          <w:lang w:val="es-ES"/>
        </w:rPr>
      </w:pPr>
    </w:p>
    <w:p w:rsidR="00BD34CC" w:rsidRPr="009D51F2" w:rsidRDefault="00BD34CC" w:rsidP="00BD34CC">
      <w:pPr>
        <w:rPr>
          <w:lang w:val="es-ES"/>
        </w:rPr>
      </w:pPr>
    </w:p>
    <w:p w:rsidR="00A02E77" w:rsidRPr="009D51F2" w:rsidRDefault="00A02E77">
      <w:pPr>
        <w:rPr>
          <w:lang w:val="es-ES"/>
        </w:rPr>
      </w:pPr>
    </w:p>
    <w:sectPr w:rsidR="00A02E77" w:rsidRPr="009D51F2" w:rsidSect="008E21D9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0" w:right="1170" w:bottom="0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F9C" w:rsidRDefault="002E1F9C" w:rsidP="007B4224">
      <w:pPr>
        <w:spacing w:after="0" w:line="240" w:lineRule="auto"/>
      </w:pPr>
      <w:r>
        <w:separator/>
      </w:r>
    </w:p>
  </w:endnote>
  <w:endnote w:type="continuationSeparator" w:id="1">
    <w:p w:rsidR="002E1F9C" w:rsidRDefault="002E1F9C" w:rsidP="007B4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haroni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BAA" w:rsidRDefault="007B229D">
    <w:pPr>
      <w:pStyle w:val="Footer"/>
      <w:jc w:val="center"/>
    </w:pPr>
    <w:r>
      <w:fldChar w:fldCharType="begin"/>
    </w:r>
    <w:r w:rsidR="00DB64B7">
      <w:instrText xml:space="preserve"> PAGE   \* MERGEFORMAT </w:instrText>
    </w:r>
    <w:r>
      <w:fldChar w:fldCharType="separate"/>
    </w:r>
    <w:r w:rsidR="007E3AEF">
      <w:rPr>
        <w:noProof/>
      </w:rPr>
      <w:t>4</w:t>
    </w:r>
    <w:r>
      <w:fldChar w:fldCharType="end"/>
    </w:r>
  </w:p>
  <w:p w:rsidR="00E52BAA" w:rsidRDefault="002E1F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F9C" w:rsidRDefault="002E1F9C" w:rsidP="007B4224">
      <w:pPr>
        <w:spacing w:after="0" w:line="240" w:lineRule="auto"/>
      </w:pPr>
      <w:r>
        <w:separator/>
      </w:r>
    </w:p>
  </w:footnote>
  <w:footnote w:type="continuationSeparator" w:id="1">
    <w:p w:rsidR="002E1F9C" w:rsidRDefault="002E1F9C" w:rsidP="007B4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7B229D">
    <w:pPr>
      <w:pStyle w:val="Header"/>
    </w:pPr>
    <w:r w:rsidRPr="007B229D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5" o:spid="_x0000_s1025" type="#_x0000_t136" style="position:absolute;margin-left:0;margin-top:0;width:127.5pt;height:4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7B229D">
    <w:pPr>
      <w:pStyle w:val="Header"/>
    </w:pPr>
    <w:r w:rsidRPr="007B229D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6" o:spid="_x0000_s1026" type="#_x0000_t136" style="position:absolute;margin-left:0;margin-top:0;width:127.5pt;height:4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7B229D">
    <w:pPr>
      <w:pStyle w:val="Header"/>
    </w:pPr>
    <w:r w:rsidRPr="007B229D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4" o:spid="_x0000_s1027" type="#_x0000_t136" style="position:absolute;margin-left:0;margin-top:0;width:127.5pt;height:48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556D"/>
    <w:multiLevelType w:val="multilevel"/>
    <w:tmpl w:val="46940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">
    <w:nsid w:val="0FB53D65"/>
    <w:multiLevelType w:val="hybridMultilevel"/>
    <w:tmpl w:val="7F242B6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62266"/>
    <w:multiLevelType w:val="hybridMultilevel"/>
    <w:tmpl w:val="54B2AC22"/>
    <w:lvl w:ilvl="0" w:tplc="619C3C4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229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D34CC"/>
    <w:rsid w:val="00067E6D"/>
    <w:rsid w:val="000A315C"/>
    <w:rsid w:val="000A4AD1"/>
    <w:rsid w:val="000C1B8D"/>
    <w:rsid w:val="00110455"/>
    <w:rsid w:val="001A7929"/>
    <w:rsid w:val="001F0DDE"/>
    <w:rsid w:val="002461D3"/>
    <w:rsid w:val="002817A8"/>
    <w:rsid w:val="002E1F9C"/>
    <w:rsid w:val="0031469B"/>
    <w:rsid w:val="003C760F"/>
    <w:rsid w:val="003E70A1"/>
    <w:rsid w:val="0042608C"/>
    <w:rsid w:val="004662FE"/>
    <w:rsid w:val="00494A59"/>
    <w:rsid w:val="004B54EC"/>
    <w:rsid w:val="0051109D"/>
    <w:rsid w:val="00517942"/>
    <w:rsid w:val="005303CA"/>
    <w:rsid w:val="00592CA8"/>
    <w:rsid w:val="006149FE"/>
    <w:rsid w:val="00637482"/>
    <w:rsid w:val="00653BC4"/>
    <w:rsid w:val="006A01DA"/>
    <w:rsid w:val="00734E3B"/>
    <w:rsid w:val="007B229D"/>
    <w:rsid w:val="007B4224"/>
    <w:rsid w:val="007E3AEF"/>
    <w:rsid w:val="007F6476"/>
    <w:rsid w:val="00824D43"/>
    <w:rsid w:val="00862C96"/>
    <w:rsid w:val="008A1081"/>
    <w:rsid w:val="008D117F"/>
    <w:rsid w:val="008E6160"/>
    <w:rsid w:val="00921C3C"/>
    <w:rsid w:val="00930067"/>
    <w:rsid w:val="009416E0"/>
    <w:rsid w:val="00947636"/>
    <w:rsid w:val="0099039B"/>
    <w:rsid w:val="009A032E"/>
    <w:rsid w:val="009D51F2"/>
    <w:rsid w:val="00A02E77"/>
    <w:rsid w:val="00AB77C3"/>
    <w:rsid w:val="00BC3957"/>
    <w:rsid w:val="00BD34CC"/>
    <w:rsid w:val="00BD76B3"/>
    <w:rsid w:val="00C51FA3"/>
    <w:rsid w:val="00CA0EC8"/>
    <w:rsid w:val="00DB64B7"/>
    <w:rsid w:val="00DE2640"/>
    <w:rsid w:val="00E221B2"/>
    <w:rsid w:val="00E25DC3"/>
    <w:rsid w:val="00E26961"/>
    <w:rsid w:val="00E439CF"/>
    <w:rsid w:val="00E52B5E"/>
    <w:rsid w:val="00F9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4CC"/>
    <w:rPr>
      <w:rFonts w:ascii="GHEA Grapalat" w:eastAsia="Calibri" w:hAnsi="GHEA Grapalat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D34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34CC"/>
    <w:rPr>
      <w:rFonts w:ascii="GHEA Grapalat" w:eastAsia="Calibri" w:hAnsi="GHEA Grapalat" w:cs="Times New Roman"/>
    </w:rPr>
  </w:style>
  <w:style w:type="paragraph" w:styleId="Footer">
    <w:name w:val="footer"/>
    <w:basedOn w:val="Normal"/>
    <w:link w:val="FooterChar"/>
    <w:uiPriority w:val="99"/>
    <w:unhideWhenUsed/>
    <w:rsid w:val="00BD34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4CC"/>
    <w:rPr>
      <w:rFonts w:ascii="GHEA Grapalat" w:eastAsia="Calibri" w:hAnsi="GHEA Grapalat" w:cs="Times New Roman"/>
    </w:rPr>
  </w:style>
  <w:style w:type="paragraph" w:styleId="ListParagraph">
    <w:name w:val="List Paragraph"/>
    <w:basedOn w:val="Normal"/>
    <w:uiPriority w:val="34"/>
    <w:qFormat/>
    <w:rsid w:val="00BD34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2076</Words>
  <Characters>11839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www.PHILka.RU</cp:lastModifiedBy>
  <cp:revision>15</cp:revision>
  <dcterms:created xsi:type="dcterms:W3CDTF">2014-12-20T07:13:00Z</dcterms:created>
  <dcterms:modified xsi:type="dcterms:W3CDTF">2014-12-20T12:20:00Z</dcterms:modified>
</cp:coreProperties>
</file>